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90CD5" w14:textId="2F10F853" w:rsidR="00BF091D" w:rsidRPr="00923EF9" w:rsidRDefault="00BF091D" w:rsidP="00BF091D">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w:t>
      </w:r>
      <w:r w:rsidR="00DB33A1">
        <w:rPr>
          <w:noProof w:val="0"/>
          <w:sz w:val="24"/>
          <w:szCs w:val="24"/>
          <w:lang w:val="de-DE"/>
        </w:rPr>
        <w:t>2</w:t>
      </w:r>
      <w:r w:rsidR="00DC6605">
        <w:rPr>
          <w:noProof w:val="0"/>
          <w:sz w:val="24"/>
          <w:szCs w:val="24"/>
          <w:lang w:val="de-DE"/>
        </w:rPr>
        <w:t>-bis-e</w:t>
      </w:r>
      <w:r w:rsidRPr="004E43B7">
        <w:rPr>
          <w:bCs/>
          <w:noProof w:val="0"/>
          <w:sz w:val="24"/>
          <w:szCs w:val="24"/>
          <w:lang w:val="de-DE"/>
        </w:rPr>
        <w:tab/>
      </w:r>
      <w:r>
        <w:rPr>
          <w:bCs/>
          <w:noProof w:val="0"/>
          <w:sz w:val="24"/>
          <w:szCs w:val="24"/>
          <w:lang w:val="de-DE"/>
        </w:rPr>
        <w:t xml:space="preserve">              </w:t>
      </w:r>
      <w:r w:rsidR="00EA3D2D" w:rsidRPr="00EA3D2D">
        <w:rPr>
          <w:noProof w:val="0"/>
          <w:sz w:val="24"/>
          <w:szCs w:val="24"/>
          <w:lang w:val="de-DE"/>
        </w:rPr>
        <w:t>R1-2302746</w:t>
      </w:r>
    </w:p>
    <w:p w14:paraId="0DAAFD2E" w14:textId="118172BA" w:rsidR="004F4A30" w:rsidRDefault="00DC6605" w:rsidP="004F4A30">
      <w:pPr>
        <w:tabs>
          <w:tab w:val="center" w:pos="4536"/>
          <w:tab w:val="right" w:pos="8280"/>
          <w:tab w:val="right" w:pos="9639"/>
        </w:tabs>
        <w:ind w:right="2"/>
        <w:rPr>
          <w:rFonts w:ascii="Arial" w:eastAsia="SimSun" w:hAnsi="Arial"/>
          <w:b/>
          <w:szCs w:val="24"/>
          <w:lang w:eastAsia="zh-CN"/>
        </w:rPr>
      </w:pPr>
      <w:r>
        <w:rPr>
          <w:rFonts w:ascii="Arial" w:eastAsia="SimSun" w:hAnsi="Arial"/>
          <w:b/>
          <w:szCs w:val="24"/>
          <w:lang w:eastAsia="zh-CN"/>
        </w:rPr>
        <w:t>1</w:t>
      </w:r>
      <w:r w:rsidR="009624CE">
        <w:rPr>
          <w:rFonts w:ascii="Arial" w:eastAsia="SimSun" w:hAnsi="Arial"/>
          <w:b/>
          <w:szCs w:val="24"/>
          <w:lang w:eastAsia="zh-CN"/>
        </w:rPr>
        <w:t>7</w:t>
      </w:r>
      <w:r w:rsidR="00F002E4" w:rsidRPr="00DC6605">
        <w:rPr>
          <w:rFonts w:ascii="Arial" w:eastAsia="SimSun" w:hAnsi="Arial"/>
          <w:b/>
          <w:szCs w:val="24"/>
          <w:vertAlign w:val="superscript"/>
          <w:lang w:eastAsia="zh-CN"/>
        </w:rPr>
        <w:t>th</w:t>
      </w:r>
      <w:r w:rsidR="00F002E4" w:rsidRPr="00F002E4">
        <w:rPr>
          <w:rFonts w:ascii="Arial" w:eastAsia="SimSun" w:hAnsi="Arial"/>
          <w:b/>
          <w:szCs w:val="24"/>
          <w:lang w:eastAsia="zh-CN"/>
        </w:rPr>
        <w:t>–</w:t>
      </w:r>
      <w:r>
        <w:rPr>
          <w:rFonts w:ascii="Arial" w:eastAsia="SimSun" w:hAnsi="Arial"/>
          <w:b/>
          <w:szCs w:val="24"/>
          <w:lang w:eastAsia="zh-CN"/>
        </w:rPr>
        <w:t>26</w:t>
      </w:r>
      <w:r w:rsidR="0084461A">
        <w:rPr>
          <w:rFonts w:ascii="Arial" w:eastAsia="SimSun" w:hAnsi="Arial"/>
          <w:b/>
          <w:szCs w:val="24"/>
          <w:vertAlign w:val="superscript"/>
          <w:lang w:eastAsia="zh-CN"/>
        </w:rPr>
        <w:t>th</w:t>
      </w:r>
      <w:r w:rsidR="009624CE">
        <w:rPr>
          <w:rFonts w:ascii="Arial" w:eastAsia="SimSun" w:hAnsi="Arial"/>
          <w:b/>
          <w:szCs w:val="24"/>
          <w:lang w:eastAsia="zh-CN"/>
        </w:rPr>
        <w:t xml:space="preserve"> </w:t>
      </w:r>
      <w:r>
        <w:rPr>
          <w:rFonts w:ascii="Arial" w:eastAsia="SimSun" w:hAnsi="Arial"/>
          <w:b/>
          <w:szCs w:val="24"/>
          <w:lang w:eastAsia="zh-CN"/>
        </w:rPr>
        <w:t xml:space="preserve">April </w:t>
      </w:r>
      <w:r w:rsidR="00F002E4" w:rsidRPr="00F002E4">
        <w:rPr>
          <w:rFonts w:ascii="Arial" w:eastAsia="SimSun" w:hAnsi="Arial"/>
          <w:b/>
          <w:szCs w:val="24"/>
          <w:lang w:eastAsia="zh-CN"/>
        </w:rPr>
        <w:t>202</w:t>
      </w:r>
      <w:r w:rsidR="009624CE">
        <w:rPr>
          <w:rFonts w:ascii="Arial" w:eastAsia="SimSun" w:hAnsi="Arial"/>
          <w:b/>
          <w:szCs w:val="24"/>
          <w:lang w:eastAsia="zh-CN"/>
        </w:rPr>
        <w:t>3</w:t>
      </w:r>
    </w:p>
    <w:p w14:paraId="724F5EC1" w14:textId="77777777" w:rsidR="00F002E4" w:rsidRPr="007D40F1" w:rsidRDefault="00F002E4"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309CCA89"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 xml:space="preserve">Duplex enhancement at the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side</w:t>
            </w:r>
          </w:p>
          <w:p w14:paraId="5FC8EBD6" w14:textId="77777777"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D72456">
            <w:pPr>
              <w:numPr>
                <w:ilvl w:val="0"/>
                <w:numId w:val="9"/>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D72456">
            <w:pPr>
              <w:numPr>
                <w:ilvl w:val="0"/>
                <w:numId w:val="11"/>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inter-</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inter-UE CLI handling and identify solutions to manage them (RAN1). </w:t>
            </w:r>
          </w:p>
          <w:p w14:paraId="7F491E4F" w14:textId="77777777" w:rsidR="00346B3B" w:rsidRPr="00346B3B" w:rsidRDefault="00346B3B" w:rsidP="00D72456">
            <w:pPr>
              <w:numPr>
                <w:ilvl w:val="1"/>
                <w:numId w:val="10"/>
              </w:numPr>
              <w:spacing w:after="120"/>
              <w:contextualSpacing/>
              <w:jc w:val="both"/>
              <w:rPr>
                <w:rFonts w:eastAsia="Malgun Gothic"/>
                <w:bCs/>
                <w:sz w:val="22"/>
                <w:lang w:eastAsia="ko-KR"/>
              </w:rPr>
            </w:pPr>
            <w:r w:rsidRPr="00346B3B">
              <w:rPr>
                <w:rFonts w:eastAsia="Malgun Gothic"/>
                <w:bCs/>
                <w:sz w:val="22"/>
                <w:lang w:eastAsia="ko-KR"/>
              </w:rPr>
              <w:t>Consider intra-</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in case of the </w:t>
            </w:r>
            <w:proofErr w:type="spellStart"/>
            <w:r w:rsidRPr="00346B3B">
              <w:rPr>
                <w:rFonts w:eastAsia="Malgun Gothic"/>
                <w:sz w:val="22"/>
                <w:lang w:val="en-US" w:eastAsia="ko-KR"/>
              </w:rPr>
              <w:t>subband</w:t>
            </w:r>
            <w:proofErr w:type="spellEnd"/>
            <w:r w:rsidRPr="00346B3B">
              <w:rPr>
                <w:rFonts w:eastAsia="Malgun Gothic"/>
                <w:sz w:val="22"/>
                <w:lang w:val="en-US" w:eastAsia="ko-KR"/>
              </w:rPr>
              <w:t xml:space="preserve"> non-overlapping full duplex</w:t>
            </w:r>
            <w:r w:rsidRPr="00346B3B">
              <w:rPr>
                <w:rFonts w:eastAsia="Malgun Gothic"/>
                <w:bCs/>
                <w:sz w:val="22"/>
                <w:lang w:eastAsia="ko-KR"/>
              </w:rPr>
              <w:t>.</w:t>
            </w:r>
          </w:p>
          <w:p w14:paraId="331CA779"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D72456">
            <w:pPr>
              <w:numPr>
                <w:ilvl w:val="0"/>
                <w:numId w:val="10"/>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the inter-operator CLI at </w:t>
            </w:r>
            <w:proofErr w:type="spellStart"/>
            <w:r w:rsidRPr="00346B3B">
              <w:rPr>
                <w:rFonts w:eastAsia="Malgun Gothic"/>
                <w:bCs/>
                <w:sz w:val="22"/>
                <w:lang w:eastAsia="ko-KR"/>
              </w:rPr>
              <w:t>gNB</w:t>
            </w:r>
            <w:proofErr w:type="spellEnd"/>
            <w:r w:rsidRPr="00346B3B">
              <w:rPr>
                <w:rFonts w:eastAsia="Malgun Gothic"/>
                <w:bCs/>
                <w:sz w:val="22"/>
                <w:lang w:eastAsia="ko-KR"/>
              </w:rPr>
              <w:t xml:space="preserve"> and the inter-</w:t>
            </w:r>
            <w:proofErr w:type="spellStart"/>
            <w:r w:rsidRPr="00346B3B">
              <w:rPr>
                <w:rFonts w:eastAsia="Malgun Gothic"/>
                <w:bCs/>
                <w:sz w:val="22"/>
                <w:lang w:eastAsia="ko-KR"/>
              </w:rPr>
              <w:t>subband</w:t>
            </w:r>
            <w:proofErr w:type="spellEnd"/>
            <w:r w:rsidRPr="00346B3B">
              <w:rPr>
                <w:rFonts w:eastAsia="Malgun Gothic"/>
                <w:bCs/>
                <w:sz w:val="22"/>
                <w:lang w:eastAsia="ko-KR"/>
              </w:rPr>
              <w:t xml:space="preserve"> CLI and inter-operator CLI at UE (RAN4).</w:t>
            </w:r>
          </w:p>
          <w:p w14:paraId="0EBB3404" w14:textId="77777777" w:rsidR="00346B3B" w:rsidRPr="00346B3B" w:rsidRDefault="00346B3B" w:rsidP="00D72456">
            <w:pPr>
              <w:numPr>
                <w:ilvl w:val="0"/>
                <w:numId w:val="12"/>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D72456">
            <w:pPr>
              <w:numPr>
                <w:ilvl w:val="0"/>
                <w:numId w:val="12"/>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31812AFB" w14:textId="77777777" w:rsidR="0064174F" w:rsidRDefault="0064174F" w:rsidP="00E408BC">
      <w:pPr>
        <w:spacing w:beforeLines="50" w:before="120" w:afterLines="50" w:after="120" w:line="288" w:lineRule="auto"/>
        <w:jc w:val="both"/>
        <w:rPr>
          <w:rFonts w:eastAsiaTheme="minorEastAsia"/>
          <w:sz w:val="22"/>
          <w:lang w:val="en-US"/>
        </w:rPr>
      </w:pPr>
    </w:p>
    <w:p w14:paraId="0AEBE7AF" w14:textId="77777777" w:rsidR="0064174F" w:rsidRDefault="0064174F" w:rsidP="00E408BC">
      <w:pPr>
        <w:spacing w:beforeLines="50" w:before="120" w:afterLines="50" w:after="120" w:line="288" w:lineRule="auto"/>
        <w:jc w:val="both"/>
        <w:rPr>
          <w:rFonts w:eastAsiaTheme="minorEastAsia"/>
          <w:sz w:val="22"/>
          <w:lang w:val="en-US"/>
        </w:rPr>
      </w:pPr>
    </w:p>
    <w:p w14:paraId="535E10D4" w14:textId="77777777" w:rsidR="0064174F" w:rsidRDefault="0064174F" w:rsidP="00E408BC">
      <w:pPr>
        <w:spacing w:beforeLines="50" w:before="120" w:afterLines="50" w:after="120" w:line="288" w:lineRule="auto"/>
        <w:jc w:val="both"/>
        <w:rPr>
          <w:rFonts w:eastAsiaTheme="minorEastAsia"/>
          <w:sz w:val="22"/>
          <w:lang w:val="en-US"/>
        </w:rPr>
      </w:pPr>
    </w:p>
    <w:p w14:paraId="710BB2C8" w14:textId="592F9785"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Further in RAN1#109</w:t>
      </w:r>
      <w:r w:rsidR="001927C6">
        <w:rPr>
          <w:rFonts w:eastAsiaTheme="minorEastAsia"/>
          <w:sz w:val="22"/>
          <w:lang w:val="en-US"/>
        </w:rPr>
        <w:t>-e [2]</w:t>
      </w:r>
      <w:r w:rsidR="00A463D1">
        <w:rPr>
          <w:rFonts w:eastAsiaTheme="minorEastAsia"/>
          <w:sz w:val="22"/>
          <w:lang w:val="en-US"/>
        </w:rPr>
        <w:t xml:space="preserve">, </w:t>
      </w:r>
      <w:r w:rsidR="001927C6">
        <w:rPr>
          <w:rFonts w:eastAsiaTheme="minorEastAsia"/>
          <w:sz w:val="22"/>
          <w:lang w:val="en-US"/>
        </w:rPr>
        <w:t>RAN1#110 [3]</w:t>
      </w:r>
      <w:r w:rsidR="00A463D1">
        <w:rPr>
          <w:rFonts w:eastAsiaTheme="minorEastAsia"/>
          <w:sz w:val="22"/>
          <w:lang w:val="en-US"/>
        </w:rPr>
        <w:t xml:space="preserve"> and RAN1#110-bis-e [4]</w:t>
      </w:r>
      <w:r>
        <w:rPr>
          <w:rFonts w:eastAsiaTheme="minorEastAsia"/>
          <w:sz w:val="22"/>
          <w:lang w:val="en-US"/>
        </w:rPr>
        <w:t>, following agreements were made for Sub-band Non-Overlapping Full Duplex (SBFD):</w:t>
      </w:r>
    </w:p>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t>Discussion</w:t>
      </w:r>
    </w:p>
    <w:p w14:paraId="5355EAEE" w14:textId="2083AA3A" w:rsidR="00105AB7" w:rsidRPr="00895E8C" w:rsidRDefault="004334F1" w:rsidP="00895E8C">
      <w:pPr>
        <w:pStyle w:val="Heading2"/>
        <w:rPr>
          <w:b/>
          <w:sz w:val="22"/>
          <w:szCs w:val="16"/>
          <w:lang w:val="en-US"/>
        </w:rPr>
      </w:pPr>
      <w:r>
        <w:rPr>
          <w:b/>
          <w:sz w:val="22"/>
          <w:szCs w:val="16"/>
          <w:lang w:val="en-US"/>
        </w:rPr>
        <w:t>SBFD</w:t>
      </w:r>
      <w:r w:rsidR="00986396">
        <w:rPr>
          <w:b/>
          <w:sz w:val="22"/>
          <w:szCs w:val="16"/>
          <w:lang w:val="en-US"/>
        </w:rPr>
        <w:t xml:space="preserve"> resource configuration</w:t>
      </w:r>
    </w:p>
    <w:p w14:paraId="77055358" w14:textId="10487486"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SBFD operation</w:t>
      </w:r>
      <w:r>
        <w:rPr>
          <w:rFonts w:eastAsia="SimSun"/>
          <w:sz w:val="22"/>
          <w:lang w:val="en-US" w:eastAsia="zh-CN"/>
        </w:rPr>
        <w:t xml:space="preserve">, </w:t>
      </w:r>
      <w:r w:rsidR="002D6E85">
        <w:rPr>
          <w:rFonts w:eastAsia="SimSun"/>
          <w:sz w:val="22"/>
          <w:lang w:val="en-US" w:eastAsia="zh-CN"/>
        </w:rPr>
        <w:t xml:space="preserve">it is assumed that </w:t>
      </w:r>
      <w:proofErr w:type="spellStart"/>
      <w:r>
        <w:rPr>
          <w:rFonts w:eastAsia="SimSun"/>
          <w:sz w:val="22"/>
          <w:lang w:val="en-US" w:eastAsia="zh-CN"/>
        </w:rPr>
        <w:t>gNB</w:t>
      </w:r>
      <w:proofErr w:type="spellEnd"/>
      <w:r>
        <w:rPr>
          <w:rFonts w:eastAsia="SimSun"/>
          <w:sz w:val="22"/>
          <w:lang w:val="en-US" w:eastAsia="zh-CN"/>
        </w:rPr>
        <w:t xml:space="preserve"> </w:t>
      </w:r>
      <w:r w:rsidR="002D6E85">
        <w:rPr>
          <w:rFonts w:eastAsia="SimSun"/>
          <w:sz w:val="22"/>
          <w:lang w:val="en-US" w:eastAsia="zh-CN"/>
        </w:rPr>
        <w:t xml:space="preserve">would be able to </w:t>
      </w:r>
      <w:r>
        <w:rPr>
          <w:rFonts w:eastAsia="SimSun"/>
          <w:sz w:val="22"/>
          <w:lang w:val="en-US" w:eastAsia="zh-CN"/>
        </w:rPr>
        <w:t>schedule transmissions with different UL and DL directions in non-overlapped sub-bands for different UEs in a cell at a time</w:t>
      </w:r>
      <w:r w:rsidR="007E2104">
        <w:rPr>
          <w:rFonts w:eastAsia="SimSun"/>
          <w:sz w:val="22"/>
          <w:lang w:val="en-US" w:eastAsia="zh-CN"/>
        </w:rPr>
        <w:t xml:space="preserve">. This SBFD operation </w:t>
      </w:r>
      <w:r w:rsidR="0058209D">
        <w:rPr>
          <w:rFonts w:eastAsia="SimSun"/>
          <w:sz w:val="22"/>
          <w:lang w:val="en-US" w:eastAsia="zh-CN"/>
        </w:rPr>
        <w:t>is expected to</w:t>
      </w:r>
      <w:r w:rsidR="00956484">
        <w:rPr>
          <w:rFonts w:eastAsia="SimSun"/>
          <w:sz w:val="22"/>
          <w:lang w:val="en-US" w:eastAsia="zh-CN"/>
        </w:rPr>
        <w:t xml:space="preserve">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7E2104">
        <w:rPr>
          <w:rFonts w:eastAsia="SimSun"/>
          <w:sz w:val="22"/>
          <w:lang w:val="en-US" w:eastAsia="zh-CN"/>
        </w:rPr>
        <w:t xml:space="preserve"> as compared to legacy TDD systems</w:t>
      </w:r>
      <w:r w:rsidR="00956484">
        <w:rPr>
          <w:rFonts w:eastAsia="SimSun"/>
          <w:sz w:val="22"/>
          <w:lang w:val="en-US" w:eastAsia="zh-CN"/>
        </w:rPr>
        <w:t>.</w:t>
      </w:r>
      <w:r w:rsidR="007E2104">
        <w:rPr>
          <w:rFonts w:eastAsia="SimSun"/>
          <w:sz w:val="22"/>
          <w:lang w:val="en-US" w:eastAsia="zh-CN"/>
        </w:rPr>
        <w:t xml:space="preserve"> However, </w:t>
      </w:r>
      <w:r w:rsidR="00046BEB">
        <w:rPr>
          <w:rFonts w:eastAsia="SimSun"/>
          <w:sz w:val="22"/>
          <w:lang w:val="en-US" w:eastAsia="zh-CN"/>
        </w:rPr>
        <w:t>to</w:t>
      </w:r>
      <w:r w:rsidR="007E2104">
        <w:rPr>
          <w:rFonts w:eastAsia="SimSun"/>
          <w:sz w:val="22"/>
          <w:lang w:val="en-US" w:eastAsia="zh-CN"/>
        </w:rPr>
        <w:t xml:space="preserve"> implement SBFD operation, various resource configuration aspects of SBFD operation need to be clarified.</w:t>
      </w:r>
      <w:r w:rsidR="00956484">
        <w:rPr>
          <w:rFonts w:eastAsia="SimSun"/>
          <w:sz w:val="22"/>
          <w:lang w:val="en-US" w:eastAsia="zh-CN"/>
        </w:rPr>
        <w:t xml:space="preserve"> </w:t>
      </w:r>
    </w:p>
    <w:p w14:paraId="69CD6ADE" w14:textId="2E08A22D" w:rsidR="000E7EAD" w:rsidRDefault="007E2104" w:rsidP="00D61ECA">
      <w:pPr>
        <w:spacing w:after="120"/>
        <w:jc w:val="both"/>
        <w:rPr>
          <w:rFonts w:eastAsia="SimSun"/>
          <w:sz w:val="22"/>
          <w:lang w:val="en-US" w:eastAsia="zh-CN"/>
        </w:rPr>
      </w:pPr>
      <w:r>
        <w:rPr>
          <w:rFonts w:eastAsia="SimSun"/>
          <w:sz w:val="22"/>
          <w:lang w:val="en-US" w:eastAsia="zh-CN"/>
        </w:rPr>
        <w:t>For</w:t>
      </w:r>
      <w:r w:rsidR="009E3E7D">
        <w:rPr>
          <w:rFonts w:eastAsia="SimSun"/>
          <w:sz w:val="22"/>
          <w:lang w:val="en-US" w:eastAsia="zh-CN"/>
        </w:rPr>
        <w:t xml:space="preserve">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sidR="004E2D51">
        <w:rPr>
          <w:rFonts w:eastAsia="SimSun"/>
          <w:sz w:val="22"/>
          <w:lang w:val="en-US" w:eastAsia="zh-CN"/>
        </w:rPr>
        <w:t>s</w:t>
      </w:r>
      <w:r w:rsidR="009E3E7D" w:rsidRPr="009E3E7D">
        <w:rPr>
          <w:rFonts w:eastAsia="SimSun"/>
          <w:sz w:val="22"/>
          <w:lang w:val="en-US" w:eastAsia="zh-CN"/>
        </w:rPr>
        <w:t xml:space="preserve"> </w:t>
      </w:r>
      <w:r w:rsidR="004E2D51">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w:t>
      </w:r>
      <w:proofErr w:type="spellStart"/>
      <w:r w:rsidR="00956484">
        <w:rPr>
          <w:rFonts w:eastAsia="SimSun"/>
          <w:sz w:val="22"/>
          <w:lang w:val="en-US" w:eastAsia="zh-CN"/>
        </w:rPr>
        <w:t>gNB</w:t>
      </w:r>
      <w:proofErr w:type="spellEnd"/>
      <w:r w:rsidR="00956484">
        <w:rPr>
          <w:rFonts w:eastAsia="SimSun"/>
          <w:sz w:val="22"/>
          <w:lang w:val="en-US" w:eastAsia="zh-CN"/>
        </w:rPr>
        <w:t xml:space="preserve">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proofErr w:type="spellStart"/>
      <w:r w:rsidR="009E3E7D" w:rsidRPr="00956484">
        <w:rPr>
          <w:i/>
          <w:sz w:val="22"/>
          <w:szCs w:val="22"/>
        </w:rPr>
        <w:t>tdd</w:t>
      </w:r>
      <w:proofErr w:type="spellEnd"/>
      <w:r w:rsidR="009E3E7D" w:rsidRPr="00956484">
        <w:rPr>
          <w:i/>
          <w:sz w:val="22"/>
          <w:szCs w:val="22"/>
        </w:rPr>
        <w:t>-UL-DL-</w:t>
      </w:r>
      <w:proofErr w:type="spellStart"/>
      <w:r w:rsidR="009E3E7D" w:rsidRPr="00956484">
        <w:rPr>
          <w:i/>
          <w:sz w:val="22"/>
          <w:szCs w:val="22"/>
        </w:rPr>
        <w:t>ConfigurationCommon</w:t>
      </w:r>
      <w:proofErr w:type="spellEnd"/>
      <w:r w:rsidR="007E10AE">
        <w:rPr>
          <w:i/>
          <w:sz w:val="22"/>
          <w:szCs w:val="22"/>
        </w:rPr>
        <w:t>/</w:t>
      </w:r>
      <w:proofErr w:type="spellStart"/>
      <w:r w:rsidR="007E10AE">
        <w:rPr>
          <w:rFonts w:eastAsia="MS Mincho"/>
          <w:i/>
          <w:iCs/>
          <w:sz w:val="20"/>
        </w:rPr>
        <w:t>tdd</w:t>
      </w:r>
      <w:proofErr w:type="spellEnd"/>
      <w:r w:rsidR="007E10AE">
        <w:rPr>
          <w:rFonts w:eastAsia="MS Mincho"/>
          <w:i/>
          <w:iCs/>
          <w:sz w:val="20"/>
        </w:rPr>
        <w:t>-UL-DL-</w:t>
      </w:r>
      <w:proofErr w:type="spellStart"/>
      <w:r w:rsidR="007E10AE">
        <w:rPr>
          <w:rFonts w:eastAsia="MS Mincho"/>
          <w:i/>
          <w:iCs/>
          <w:sz w:val="20"/>
        </w:rPr>
        <w:t>ConfigurationDedicated</w:t>
      </w:r>
      <w:proofErr w:type="spellEnd"/>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872C64">
        <w:rPr>
          <w:rFonts w:eastAsia="SimSun"/>
          <w:sz w:val="22"/>
          <w:lang w:val="en-US" w:eastAsia="zh-CN"/>
        </w:rPr>
        <w:t>Since, t</w:t>
      </w:r>
      <w:r w:rsidR="000A57BA">
        <w:rPr>
          <w:rFonts w:eastAsia="SimSun"/>
          <w:sz w:val="22"/>
          <w:lang w:val="en-US" w:eastAsia="zh-CN"/>
        </w:rPr>
        <w:t>he TDD configuration can be dedicatedly provided to UE</w:t>
      </w:r>
      <w:r w:rsidR="006F473B">
        <w:rPr>
          <w:rFonts w:eastAsia="SimSun"/>
          <w:sz w:val="22"/>
          <w:lang w:val="en-US" w:eastAsia="zh-CN"/>
        </w:rPr>
        <w:t>,</w:t>
      </w:r>
      <w:r w:rsidR="000A57BA">
        <w:rPr>
          <w:rFonts w:eastAsia="SimSun"/>
          <w:sz w:val="22"/>
          <w:lang w:val="en-US" w:eastAsia="zh-CN"/>
        </w:rPr>
        <w:t xml:space="preserve"> </w:t>
      </w:r>
      <w:proofErr w:type="spellStart"/>
      <w:r w:rsidR="000A57BA">
        <w:rPr>
          <w:rFonts w:eastAsia="SimSun"/>
          <w:sz w:val="22"/>
          <w:lang w:val="en-US" w:eastAsia="zh-CN"/>
        </w:rPr>
        <w:t>gNB</w:t>
      </w:r>
      <w:proofErr w:type="spellEnd"/>
      <w:r w:rsidR="000A57BA">
        <w:rPr>
          <w:rFonts w:eastAsia="SimSun"/>
          <w:sz w:val="22"/>
          <w:lang w:val="en-US" w:eastAsia="zh-CN"/>
        </w:rPr>
        <w:t xml:space="preserve">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w:t>
      </w:r>
      <w:r w:rsidR="000E7EAD">
        <w:rPr>
          <w:rFonts w:eastAsia="SimSun"/>
          <w:sz w:val="22"/>
          <w:lang w:val="en-US" w:eastAsia="zh-CN"/>
        </w:rPr>
        <w:t>SBFD without requiring any signaling enhancements</w:t>
      </w:r>
      <w:r w:rsidR="000A57BA">
        <w:rPr>
          <w:rFonts w:eastAsia="SimSun"/>
          <w:sz w:val="22"/>
          <w:lang w:val="en-US" w:eastAsia="zh-CN"/>
        </w:rPr>
        <w:t xml:space="preserve">. </w:t>
      </w:r>
    </w:p>
    <w:p w14:paraId="6A765970" w14:textId="13231911" w:rsidR="00D61ECA" w:rsidRDefault="009E25A2" w:rsidP="00D61ECA">
      <w:pPr>
        <w:spacing w:after="120"/>
        <w:jc w:val="both"/>
        <w:rPr>
          <w:rFonts w:eastAsia="SimSun"/>
          <w:sz w:val="22"/>
          <w:lang w:val="en-US" w:eastAsia="zh-CN"/>
        </w:rPr>
      </w:pPr>
      <w:r>
        <w:rPr>
          <w:rFonts w:eastAsia="SimSun"/>
          <w:sz w:val="22"/>
          <w:lang w:val="en-US" w:eastAsia="zh-CN"/>
        </w:rPr>
        <w:t xml:space="preserve">However, there are certain advantages of </w:t>
      </w:r>
      <w:r w:rsidR="009372E1">
        <w:rPr>
          <w:rFonts w:eastAsia="SimSun"/>
          <w:sz w:val="22"/>
          <w:lang w:val="en-US" w:eastAsia="zh-CN"/>
        </w:rPr>
        <w:t xml:space="preserve">indicating SBFD resources to the </w:t>
      </w:r>
      <w:r w:rsidR="005F091D">
        <w:rPr>
          <w:rFonts w:eastAsia="SimSun"/>
          <w:sz w:val="22"/>
          <w:lang w:val="en-US" w:eastAsia="zh-CN"/>
        </w:rPr>
        <w:t>UEs</w:t>
      </w:r>
      <w:r w:rsidR="00AD5A1B">
        <w:rPr>
          <w:rFonts w:eastAsia="SimSun"/>
          <w:sz w:val="22"/>
          <w:lang w:val="en-US" w:eastAsia="zh-CN"/>
        </w:rPr>
        <w:t xml:space="preserve"> which </w:t>
      </w:r>
      <w:r w:rsidR="003E1B88">
        <w:rPr>
          <w:rFonts w:eastAsia="SimSun"/>
          <w:sz w:val="22"/>
          <w:lang w:val="en-US" w:eastAsia="zh-CN"/>
        </w:rPr>
        <w:t>can support</w:t>
      </w:r>
      <w:r>
        <w:rPr>
          <w:rFonts w:eastAsia="SimSun"/>
          <w:sz w:val="22"/>
          <w:lang w:val="en-US" w:eastAsia="zh-CN"/>
        </w:rPr>
        <w:t xml:space="preserve"> SBFD</w:t>
      </w:r>
      <w:r w:rsidR="009372E1">
        <w:rPr>
          <w:rFonts w:eastAsia="SimSun"/>
          <w:sz w:val="22"/>
          <w:lang w:val="en-US" w:eastAsia="zh-CN"/>
        </w:rPr>
        <w:t xml:space="preserve"> operation</w:t>
      </w:r>
      <w:r w:rsidR="00CF7549">
        <w:rPr>
          <w:rFonts w:eastAsia="SimSun"/>
          <w:sz w:val="22"/>
          <w:lang w:val="en-US" w:eastAsia="zh-CN"/>
        </w:rPr>
        <w:t>.</w:t>
      </w:r>
      <w:r w:rsidR="00CD42EA">
        <w:rPr>
          <w:rFonts w:eastAsia="SimSun"/>
          <w:sz w:val="22"/>
          <w:lang w:val="en-US" w:eastAsia="zh-CN"/>
        </w:rPr>
        <w:t xml:space="preserve"> Using the SBFD resource configuration, many UL-DL resource conflicts can be resolved at the UE side with relatively </w:t>
      </w:r>
      <w:r w:rsidR="00350BB6">
        <w:rPr>
          <w:rFonts w:eastAsia="SimSun"/>
          <w:sz w:val="22"/>
          <w:lang w:val="en-US" w:eastAsia="zh-CN"/>
        </w:rPr>
        <w:t>simple implementations.</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w:t>
      </w:r>
      <w:r w:rsidR="00350BB6">
        <w:rPr>
          <w:rFonts w:eastAsia="SimSun"/>
          <w:sz w:val="22"/>
          <w:lang w:val="en-US" w:eastAsia="zh-CN"/>
        </w:rPr>
        <w:t xml:space="preserve">by UE </w:t>
      </w:r>
      <w:r w:rsidR="00305395">
        <w:rPr>
          <w:rFonts w:eastAsia="SimSun"/>
          <w:sz w:val="22"/>
          <w:lang w:val="en-US" w:eastAsia="zh-CN"/>
        </w:rPr>
        <w:t xml:space="preserve">in the </w:t>
      </w:r>
      <w:r w:rsidR="00052311">
        <w:rPr>
          <w:rFonts w:eastAsia="SimSun"/>
          <w:sz w:val="22"/>
          <w:lang w:val="en-US" w:eastAsia="zh-CN"/>
        </w:rPr>
        <w:t xml:space="preserve">UL sub-band resources which are indicated by </w:t>
      </w:r>
      <w:r w:rsidR="00350BB6">
        <w:rPr>
          <w:rFonts w:eastAsia="SimSun"/>
          <w:sz w:val="22"/>
          <w:lang w:val="en-US" w:eastAsia="zh-CN"/>
        </w:rPr>
        <w:t xml:space="preserve">the </w:t>
      </w:r>
      <w:proofErr w:type="spellStart"/>
      <w:r w:rsidR="00350BB6">
        <w:rPr>
          <w:rFonts w:eastAsia="SimSun"/>
          <w:sz w:val="22"/>
          <w:lang w:val="en-US" w:eastAsia="zh-CN"/>
        </w:rPr>
        <w:t>gNB</w:t>
      </w:r>
      <w:proofErr w:type="spellEnd"/>
      <w:r w:rsidR="00350BB6">
        <w:rPr>
          <w:rFonts w:eastAsia="SimSun"/>
          <w:sz w:val="22"/>
          <w:lang w:val="en-US" w:eastAsia="zh-CN"/>
        </w:rPr>
        <w:t xml:space="preserve"> </w:t>
      </w:r>
      <w:r w:rsidR="00052311">
        <w:rPr>
          <w:rFonts w:eastAsia="SimSun"/>
          <w:sz w:val="22"/>
          <w:lang w:val="en-US" w:eastAsia="zh-CN"/>
        </w:rPr>
        <w:t>using SBFD configuration</w:t>
      </w:r>
      <w:r w:rsidR="008A6405">
        <w:rPr>
          <w:rFonts w:eastAsia="SimSun"/>
          <w:sz w:val="22"/>
          <w:lang w:val="en-US" w:eastAsia="zh-CN"/>
        </w:rPr>
        <w:t>,</w:t>
      </w:r>
      <w:r w:rsidR="00C459F8">
        <w:rPr>
          <w:rFonts w:eastAsia="SimSun"/>
          <w:sz w:val="22"/>
          <w:lang w:val="en-US" w:eastAsia="zh-CN"/>
        </w:rPr>
        <w:t xml:space="preserve"> to improve </w:t>
      </w:r>
      <w:r w:rsidR="008A6405">
        <w:rPr>
          <w:rFonts w:eastAsia="SimSun"/>
          <w:sz w:val="22"/>
          <w:lang w:val="en-US" w:eastAsia="zh-CN"/>
        </w:rPr>
        <w:t>channel estimation</w:t>
      </w:r>
      <w:r>
        <w:rPr>
          <w:rFonts w:eastAsia="SimSun"/>
          <w:sz w:val="22"/>
          <w:lang w:val="en-US" w:eastAsia="zh-CN"/>
        </w:rPr>
        <w:t>.</w:t>
      </w:r>
      <w:r w:rsidR="00AE73DF">
        <w:rPr>
          <w:rFonts w:eastAsia="SimSun"/>
          <w:sz w:val="22"/>
          <w:lang w:val="en-US" w:eastAsia="zh-CN"/>
        </w:rPr>
        <w:t xml:space="preserve"> In absence of the SBFD resource indication to the UE</w:t>
      </w:r>
      <w:r>
        <w:rPr>
          <w:rFonts w:eastAsia="SimSun"/>
          <w:sz w:val="22"/>
          <w:lang w:val="en-US" w:eastAsia="zh-CN"/>
        </w:rPr>
        <w:t xml:space="preserve">, </w:t>
      </w:r>
      <w:proofErr w:type="spellStart"/>
      <w:r>
        <w:rPr>
          <w:rFonts w:eastAsia="SimSun"/>
          <w:sz w:val="22"/>
          <w:lang w:val="en-US" w:eastAsia="zh-CN"/>
        </w:rPr>
        <w:t>gNB</w:t>
      </w:r>
      <w:proofErr w:type="spellEnd"/>
      <w:r>
        <w:rPr>
          <w:rFonts w:eastAsia="SimSun"/>
          <w:sz w:val="22"/>
          <w:lang w:val="en-US" w:eastAsia="zh-CN"/>
        </w:rPr>
        <w:t xml:space="preserve"> </w:t>
      </w:r>
      <w:r w:rsidR="00AE73DF">
        <w:rPr>
          <w:rFonts w:eastAsia="SimSun"/>
          <w:sz w:val="22"/>
          <w:lang w:val="en-US" w:eastAsia="zh-CN"/>
        </w:rPr>
        <w:t xml:space="preserve">would need to use </w:t>
      </w:r>
      <w:r>
        <w:rPr>
          <w:rFonts w:eastAsia="SimSun"/>
          <w:sz w:val="22"/>
          <w:lang w:val="en-US" w:eastAsia="zh-CN"/>
        </w:rPr>
        <w:t xml:space="preserve">DCI based preemption/puncturing </w:t>
      </w:r>
      <w:r w:rsidR="00353E2A">
        <w:rPr>
          <w:rFonts w:eastAsia="SimSun"/>
          <w:sz w:val="22"/>
          <w:lang w:val="en-US" w:eastAsia="zh-CN"/>
        </w:rPr>
        <w:t xml:space="preserve">to resolve any such DL/UL conflict during </w:t>
      </w:r>
      <w:r>
        <w:rPr>
          <w:rFonts w:eastAsia="SimSun"/>
          <w:sz w:val="22"/>
          <w:lang w:val="en-US" w:eastAsia="zh-CN"/>
        </w:rPr>
        <w:t>SBFD occasion</w:t>
      </w:r>
      <w:r w:rsidR="00353E2A">
        <w:rPr>
          <w:rFonts w:eastAsia="SimSun"/>
          <w:sz w:val="22"/>
          <w:lang w:val="en-US" w:eastAsia="zh-CN"/>
        </w:rPr>
        <w:t>s</w:t>
      </w:r>
      <w:r>
        <w:rPr>
          <w:rFonts w:eastAsia="SimSun"/>
          <w:sz w:val="22"/>
          <w:lang w:val="en-US" w:eastAsia="zh-CN"/>
        </w:rPr>
        <w:t xml:space="preserve">. This would not only result in higher </w:t>
      </w:r>
      <w:r w:rsidR="00D61ECA">
        <w:rPr>
          <w:rFonts w:eastAsia="SimSun"/>
          <w:sz w:val="22"/>
          <w:lang w:val="en-US" w:eastAsia="zh-CN"/>
        </w:rPr>
        <w:t>PDCCH overhead but would also lead to reduced UE/</w:t>
      </w:r>
      <w:proofErr w:type="spellStart"/>
      <w:r w:rsidR="00D61ECA">
        <w:rPr>
          <w:rFonts w:eastAsia="SimSun"/>
          <w:sz w:val="22"/>
          <w:lang w:val="en-US" w:eastAsia="zh-CN"/>
        </w:rPr>
        <w:t>gNB</w:t>
      </w:r>
      <w:proofErr w:type="spellEnd"/>
      <w:r w:rsidR="00D61ECA">
        <w:rPr>
          <w:rFonts w:eastAsia="SimSun"/>
          <w:sz w:val="22"/>
          <w:lang w:val="en-US" w:eastAsia="zh-CN"/>
        </w:rPr>
        <w:t xml:space="preserve"> performance in case UEs are not able to </w:t>
      </w:r>
      <w:r w:rsidR="00175E66">
        <w:rPr>
          <w:rFonts w:eastAsia="SimSun"/>
          <w:sz w:val="22"/>
          <w:lang w:val="en-US" w:eastAsia="zh-CN"/>
        </w:rPr>
        <w:t>timely/correctly</w:t>
      </w:r>
      <w:r w:rsidR="005F091D">
        <w:rPr>
          <w:rFonts w:eastAsia="SimSun"/>
          <w:sz w:val="22"/>
          <w:lang w:val="en-US" w:eastAsia="zh-CN"/>
        </w:rPr>
        <w:t xml:space="preserve"> </w:t>
      </w:r>
      <w:r w:rsidR="00D61ECA">
        <w:rPr>
          <w:rFonts w:eastAsia="SimSun"/>
          <w:sz w:val="22"/>
          <w:lang w:val="en-US" w:eastAsia="zh-CN"/>
        </w:rPr>
        <w:t xml:space="preserve">decode DCI indications. </w:t>
      </w:r>
    </w:p>
    <w:p w14:paraId="02F98F32" w14:textId="21EBAAB7" w:rsidR="00246022" w:rsidRDefault="00DF3FAB" w:rsidP="00DF3FAB">
      <w:pPr>
        <w:pStyle w:val="Caption"/>
        <w:rPr>
          <w:rFonts w:eastAsia="SimSun"/>
          <w:lang w:val="en-US" w:eastAsia="zh-CN"/>
        </w:rPr>
      </w:pPr>
      <w:bookmarkStart w:id="3" w:name="_Toc130988107"/>
      <w:bookmarkStart w:id="4" w:name="_Toc130988194"/>
      <w:bookmarkStart w:id="5" w:name="_Toc130988417"/>
      <w:r>
        <w:t xml:space="preserve">Observation </w:t>
      </w:r>
      <w:r>
        <w:fldChar w:fldCharType="begin"/>
      </w:r>
      <w:r>
        <w:instrText xml:space="preserve"> SEQ Observation \* ARABIC </w:instrText>
      </w:r>
      <w:r>
        <w:fldChar w:fldCharType="separate"/>
      </w:r>
      <w:r w:rsidR="00AA574B">
        <w:rPr>
          <w:noProof/>
        </w:rPr>
        <w:t>1</w:t>
      </w:r>
      <w:r>
        <w:fldChar w:fldCharType="end"/>
      </w:r>
      <w:r>
        <w:t xml:space="preserve"> </w:t>
      </w:r>
      <w:r w:rsidRPr="00DF3FAB">
        <w:t xml:space="preserve">Full duplex operation can be currently achieved in NR by providing different </w:t>
      </w:r>
      <w:proofErr w:type="spellStart"/>
      <w:r w:rsidRPr="00DF3FAB">
        <w:t>tdd</w:t>
      </w:r>
      <w:proofErr w:type="spellEnd"/>
      <w:r w:rsidRPr="00DF3FAB">
        <w:t>-UL-DL-</w:t>
      </w:r>
      <w:proofErr w:type="spellStart"/>
      <w:r w:rsidRPr="00DF3FAB">
        <w:t>ConfigurationDedicated</w:t>
      </w:r>
      <w:proofErr w:type="spellEnd"/>
      <w:r w:rsidRPr="00DF3FAB">
        <w:t xml:space="preserve"> or SFI to different UEs in a cell, however, higher DL/UL performance gains are expected if UEs are indicated of SBFD time/frequency resources</w:t>
      </w:r>
      <w:bookmarkEnd w:id="3"/>
      <w:bookmarkEnd w:id="4"/>
      <w:bookmarkEnd w:id="5"/>
    </w:p>
    <w:p w14:paraId="68E81C2B" w14:textId="2FA48B1C" w:rsidR="004C349E" w:rsidRDefault="00E12336" w:rsidP="00C31DFD">
      <w:pPr>
        <w:spacing w:after="120"/>
        <w:jc w:val="both"/>
        <w:rPr>
          <w:rFonts w:eastAsia="SimSun"/>
          <w:sz w:val="22"/>
          <w:lang w:val="en-US" w:eastAsia="zh-CN"/>
        </w:rPr>
      </w:pPr>
      <w:r>
        <w:rPr>
          <w:rFonts w:eastAsia="SimSun"/>
          <w:sz w:val="22"/>
          <w:lang w:val="en-US" w:eastAsia="zh-CN"/>
        </w:rPr>
        <w:t>Although it was agreed in RAN1</w:t>
      </w:r>
      <w:r w:rsidR="00691DC7">
        <w:rPr>
          <w:rFonts w:eastAsia="SimSun"/>
          <w:sz w:val="22"/>
          <w:lang w:val="en-US" w:eastAsia="zh-CN"/>
        </w:rPr>
        <w:t xml:space="preserve">#110-bis-e meeting to support configuration of at least UL </w:t>
      </w:r>
      <w:proofErr w:type="spellStart"/>
      <w:r w:rsidR="00691DC7">
        <w:rPr>
          <w:rFonts w:eastAsia="SimSun"/>
          <w:sz w:val="22"/>
          <w:lang w:val="en-US" w:eastAsia="zh-CN"/>
        </w:rPr>
        <w:t>subband</w:t>
      </w:r>
      <w:proofErr w:type="spellEnd"/>
      <w:r w:rsidR="00691DC7">
        <w:rPr>
          <w:rFonts w:eastAsia="SimSun"/>
          <w:sz w:val="22"/>
          <w:lang w:val="en-US" w:eastAsia="zh-CN"/>
        </w:rPr>
        <w:t xml:space="preserve"> for SBFD-aware UEs, </w:t>
      </w:r>
      <w:r w:rsidR="00322902">
        <w:rPr>
          <w:rFonts w:eastAsia="SimSun"/>
          <w:sz w:val="22"/>
          <w:lang w:val="en-US" w:eastAsia="zh-CN"/>
        </w:rPr>
        <w:t xml:space="preserve">it is still not agreed whether dynamic </w:t>
      </w:r>
      <w:r w:rsidR="00AD71AE">
        <w:rPr>
          <w:rFonts w:eastAsia="SimSun"/>
          <w:sz w:val="22"/>
          <w:lang w:val="en-US" w:eastAsia="zh-CN"/>
        </w:rPr>
        <w:t xml:space="preserve">configuration </w:t>
      </w:r>
      <w:r w:rsidR="00322902">
        <w:rPr>
          <w:rFonts w:eastAsia="SimSun"/>
          <w:sz w:val="22"/>
          <w:lang w:val="en-US" w:eastAsia="zh-CN"/>
        </w:rPr>
        <w:t>of SBFD slot/symbols is supported.</w:t>
      </w:r>
      <w:r w:rsidR="00AD71AE">
        <w:rPr>
          <w:rFonts w:eastAsia="SimSun"/>
          <w:sz w:val="22"/>
          <w:lang w:val="en-US" w:eastAsia="zh-CN"/>
        </w:rPr>
        <w:t xml:space="preserve"> </w:t>
      </w:r>
      <w:r w:rsidR="00D30919">
        <w:rPr>
          <w:rFonts w:eastAsia="SimSun"/>
          <w:sz w:val="22"/>
          <w:lang w:val="en-US" w:eastAsia="zh-CN"/>
        </w:rPr>
        <w:t>We believe that</w:t>
      </w:r>
      <w:r w:rsidR="00BA4D27">
        <w:rPr>
          <w:rFonts w:eastAsia="SimSun"/>
          <w:sz w:val="22"/>
          <w:lang w:val="en-US" w:eastAsia="zh-CN"/>
        </w:rPr>
        <w:t xml:space="preserve"> semi-static configuration of SBFD resources </w:t>
      </w:r>
      <w:r w:rsidR="00D30919">
        <w:rPr>
          <w:rFonts w:eastAsia="SimSun"/>
          <w:sz w:val="22"/>
          <w:lang w:val="en-US" w:eastAsia="zh-CN"/>
        </w:rPr>
        <w:t xml:space="preserve">cannot </w:t>
      </w:r>
      <w:r w:rsidR="003240FD">
        <w:rPr>
          <w:rFonts w:eastAsia="SimSun"/>
          <w:sz w:val="22"/>
          <w:lang w:val="en-US" w:eastAsia="zh-CN"/>
        </w:rPr>
        <w:t xml:space="preserve">fully </w:t>
      </w:r>
      <w:r w:rsidR="00D30919">
        <w:rPr>
          <w:rFonts w:eastAsia="SimSun"/>
          <w:sz w:val="22"/>
          <w:lang w:val="en-US" w:eastAsia="zh-CN"/>
        </w:rPr>
        <w:t>address the requirement of dynamic traffic variations</w:t>
      </w:r>
      <w:r w:rsidR="003240FD">
        <w:rPr>
          <w:rFonts w:eastAsia="SimSun"/>
          <w:sz w:val="22"/>
          <w:lang w:val="en-US" w:eastAsia="zh-CN"/>
        </w:rPr>
        <w:t xml:space="preserve">. The network should have the flexibility to </w:t>
      </w:r>
      <w:r w:rsidR="000407CB">
        <w:rPr>
          <w:rFonts w:eastAsia="SimSun"/>
          <w:sz w:val="22"/>
          <w:lang w:val="en-US" w:eastAsia="zh-CN"/>
        </w:rPr>
        <w:t xml:space="preserve">reduce/increase the number of SBFD symbols in the cell </w:t>
      </w:r>
      <w:r w:rsidR="00307A36">
        <w:rPr>
          <w:rFonts w:eastAsia="SimSun"/>
          <w:sz w:val="22"/>
          <w:lang w:val="en-US" w:eastAsia="zh-CN"/>
        </w:rPr>
        <w:t xml:space="preserve">based </w:t>
      </w:r>
      <w:r w:rsidR="000407CB">
        <w:rPr>
          <w:rFonts w:eastAsia="SimSun"/>
          <w:sz w:val="22"/>
          <w:lang w:val="en-US" w:eastAsia="zh-CN"/>
        </w:rPr>
        <w:t>on the</w:t>
      </w:r>
      <w:r w:rsidR="00D30919">
        <w:rPr>
          <w:rFonts w:eastAsia="SimSun"/>
          <w:sz w:val="22"/>
          <w:lang w:val="en-US" w:eastAsia="zh-CN"/>
        </w:rPr>
        <w:t xml:space="preserve"> </w:t>
      </w:r>
      <w:r w:rsidR="000407CB">
        <w:rPr>
          <w:rFonts w:eastAsia="SimSun"/>
          <w:sz w:val="22"/>
          <w:lang w:val="en-US" w:eastAsia="zh-CN"/>
        </w:rPr>
        <w:t>UL/DL traffic arrival</w:t>
      </w:r>
      <w:r w:rsidR="00813245">
        <w:rPr>
          <w:rFonts w:eastAsia="SimSun"/>
          <w:sz w:val="22"/>
          <w:lang w:val="en-US" w:eastAsia="zh-CN"/>
        </w:rPr>
        <w:t>.</w:t>
      </w:r>
      <w:r w:rsidR="00307A36">
        <w:rPr>
          <w:rFonts w:eastAsia="SimSun"/>
          <w:sz w:val="22"/>
          <w:lang w:val="en-US" w:eastAsia="zh-CN"/>
        </w:rPr>
        <w:t xml:space="preserve"> Hence, supporting dynamic configuration of SBFD slots/symbols is beneficial from network performance perspective.</w:t>
      </w:r>
    </w:p>
    <w:p w14:paraId="7A89F58F" w14:textId="3887BAD8" w:rsidR="00DF3FAB" w:rsidRDefault="00DF3FAB" w:rsidP="00DF3FAB">
      <w:pPr>
        <w:pStyle w:val="Caption"/>
        <w:rPr>
          <w:rFonts w:eastAsia="SimSun"/>
          <w:lang w:val="en-US" w:eastAsia="zh-CN"/>
        </w:rPr>
      </w:pPr>
      <w:bookmarkStart w:id="6" w:name="_Toc130988108"/>
      <w:bookmarkStart w:id="7" w:name="_Toc130988195"/>
      <w:bookmarkStart w:id="8" w:name="_Toc130988418"/>
      <w:r>
        <w:t xml:space="preserve">Observation </w:t>
      </w:r>
      <w:r>
        <w:fldChar w:fldCharType="begin"/>
      </w:r>
      <w:r>
        <w:instrText xml:space="preserve"> SEQ Observation \* ARABIC </w:instrText>
      </w:r>
      <w:r>
        <w:fldChar w:fldCharType="separate"/>
      </w:r>
      <w:r w:rsidR="00AA574B">
        <w:rPr>
          <w:noProof/>
        </w:rPr>
        <w:t>2</w:t>
      </w:r>
      <w:r>
        <w:fldChar w:fldCharType="end"/>
      </w:r>
      <w:r>
        <w:t xml:space="preserve"> </w:t>
      </w:r>
      <w:r w:rsidRPr="00B004A3">
        <w:t>Dynamic configuration of SBFD slots/symbols is beneficial for improving network performance when considering dynamic DL/UL traffic requirements</w:t>
      </w:r>
      <w:bookmarkEnd w:id="6"/>
      <w:bookmarkEnd w:id="7"/>
      <w:bookmarkEnd w:id="8"/>
    </w:p>
    <w:p w14:paraId="332CA127" w14:textId="081BD642" w:rsidR="00661426"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 xml:space="preserve">the </w:t>
      </w:r>
      <w:r w:rsidR="00F16A9E">
        <w:rPr>
          <w:rFonts w:eastAsia="SimSun"/>
          <w:sz w:val="22"/>
          <w:lang w:val="en-US" w:eastAsia="zh-CN"/>
        </w:rPr>
        <w:t xml:space="preserve">dynamic </w:t>
      </w:r>
      <w:r>
        <w:rPr>
          <w:rFonts w:eastAsia="SimSun"/>
          <w:sz w:val="22"/>
          <w:lang w:val="en-US" w:eastAsia="zh-CN"/>
        </w:rPr>
        <w:t xml:space="preserve">SBFD </w:t>
      </w:r>
      <w:r w:rsidR="00F16A9E">
        <w:rPr>
          <w:rFonts w:eastAsia="SimSun"/>
          <w:sz w:val="22"/>
          <w:lang w:val="en-US" w:eastAsia="zh-CN"/>
        </w:rPr>
        <w:t>configuration</w:t>
      </w:r>
      <w:r w:rsidR="001313B9">
        <w:rPr>
          <w:rFonts w:eastAsia="SimSun"/>
          <w:sz w:val="22"/>
          <w:lang w:val="en-US" w:eastAsia="zh-CN"/>
        </w:rPr>
        <w:t xml:space="preserve">, </w:t>
      </w:r>
      <w:r w:rsidR="0035663C">
        <w:rPr>
          <w:rFonts w:eastAsia="SimSun"/>
          <w:sz w:val="22"/>
          <w:lang w:val="en-US" w:eastAsia="zh-CN"/>
        </w:rPr>
        <w:t xml:space="preserve">there </w:t>
      </w:r>
      <w:r w:rsidR="00F16A9E">
        <w:rPr>
          <w:rFonts w:eastAsia="SimSun"/>
          <w:sz w:val="22"/>
          <w:lang w:val="en-US" w:eastAsia="zh-CN"/>
        </w:rPr>
        <w:t xml:space="preserve">seem to be </w:t>
      </w:r>
      <w:r w:rsidR="00661426">
        <w:rPr>
          <w:rFonts w:eastAsia="SimSun"/>
          <w:sz w:val="22"/>
          <w:lang w:val="en-US" w:eastAsia="zh-CN"/>
        </w:rPr>
        <w:t xml:space="preserve">2 </w:t>
      </w:r>
      <w:r w:rsidR="0035663C">
        <w:rPr>
          <w:rFonts w:eastAsia="SimSun"/>
          <w:sz w:val="22"/>
          <w:lang w:val="en-US" w:eastAsia="zh-CN"/>
        </w:rPr>
        <w:t>possible</w:t>
      </w:r>
      <w:r w:rsidR="00E64DD7">
        <w:rPr>
          <w:rFonts w:eastAsia="SimSun"/>
          <w:sz w:val="22"/>
          <w:lang w:val="en-US" w:eastAsia="zh-CN"/>
        </w:rPr>
        <w:t xml:space="preserve"> mechanisms</w:t>
      </w:r>
      <w:r w:rsidR="00661426">
        <w:rPr>
          <w:rFonts w:eastAsia="SimSun"/>
          <w:sz w:val="22"/>
          <w:lang w:val="en-US" w:eastAsia="zh-CN"/>
        </w:rPr>
        <w:t>:</w:t>
      </w:r>
    </w:p>
    <w:p w14:paraId="1562FC3F" w14:textId="548FDF68" w:rsidR="001313B9"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-1: </w:t>
      </w:r>
      <w:proofErr w:type="spellStart"/>
      <w:r w:rsidR="002A6E48">
        <w:rPr>
          <w:rFonts w:eastAsia="SimSun"/>
          <w:sz w:val="22"/>
          <w:lang w:val="en-US" w:eastAsia="zh-CN"/>
        </w:rPr>
        <w:t>gNB</w:t>
      </w:r>
      <w:proofErr w:type="spellEnd"/>
      <w:r w:rsidR="002A6E48">
        <w:rPr>
          <w:rFonts w:eastAsia="SimSun"/>
          <w:sz w:val="22"/>
          <w:lang w:val="en-US" w:eastAsia="zh-CN"/>
        </w:rPr>
        <w:t xml:space="preserve"> </w:t>
      </w:r>
      <w:r w:rsidR="000F78F6">
        <w:rPr>
          <w:rFonts w:eastAsia="SimSun"/>
          <w:sz w:val="22"/>
          <w:lang w:val="en-US" w:eastAsia="zh-CN"/>
        </w:rPr>
        <w:t xml:space="preserve">to </w:t>
      </w:r>
      <w:r w:rsidR="00AD681A">
        <w:rPr>
          <w:rFonts w:eastAsia="SimSun"/>
          <w:sz w:val="22"/>
          <w:lang w:val="en-US" w:eastAsia="zh-CN"/>
        </w:rPr>
        <w:t xml:space="preserve">dynamically </w:t>
      </w:r>
      <w:r w:rsidR="00F16A9E">
        <w:rPr>
          <w:rFonts w:eastAsia="SimSun"/>
          <w:sz w:val="22"/>
          <w:lang w:val="en-US" w:eastAsia="zh-CN"/>
        </w:rPr>
        <w:t xml:space="preserve">convert </w:t>
      </w:r>
      <w:r w:rsidR="000F78F6">
        <w:rPr>
          <w:rFonts w:eastAsia="SimSun"/>
          <w:sz w:val="22"/>
          <w:lang w:val="en-US" w:eastAsia="zh-CN"/>
        </w:rPr>
        <w:t xml:space="preserve">semi-statically configured UL </w:t>
      </w:r>
      <w:proofErr w:type="spellStart"/>
      <w:r w:rsidR="000F78F6">
        <w:rPr>
          <w:rFonts w:eastAsia="SimSun"/>
          <w:sz w:val="22"/>
          <w:lang w:val="en-US" w:eastAsia="zh-CN"/>
        </w:rPr>
        <w:t>subband</w:t>
      </w:r>
      <w:proofErr w:type="spellEnd"/>
      <w:r w:rsidR="000F78F6">
        <w:rPr>
          <w:rFonts w:eastAsia="SimSun"/>
          <w:sz w:val="22"/>
          <w:lang w:val="en-US" w:eastAsia="zh-CN"/>
        </w:rPr>
        <w:t xml:space="preserve"> time/frequency </w:t>
      </w:r>
      <w:r w:rsidR="00AD681A">
        <w:rPr>
          <w:rFonts w:eastAsia="SimSun"/>
          <w:sz w:val="22"/>
          <w:lang w:val="en-US" w:eastAsia="zh-CN"/>
        </w:rPr>
        <w:t xml:space="preserve">into </w:t>
      </w:r>
      <w:r w:rsidR="000F78F6">
        <w:rPr>
          <w:rFonts w:eastAsia="SimSun"/>
          <w:sz w:val="22"/>
          <w:lang w:val="en-US" w:eastAsia="zh-CN"/>
        </w:rPr>
        <w:t xml:space="preserve">DL transmissions. This would be beneficial when </w:t>
      </w:r>
      <w:r w:rsidR="00336420">
        <w:rPr>
          <w:rFonts w:eastAsia="SimSun"/>
          <w:sz w:val="22"/>
          <w:lang w:val="en-US" w:eastAsia="zh-CN"/>
        </w:rPr>
        <w:t xml:space="preserve">transient conditions require high DL resources </w:t>
      </w:r>
      <w:r w:rsidR="00143F08">
        <w:rPr>
          <w:rFonts w:eastAsia="SimSun"/>
          <w:sz w:val="22"/>
          <w:lang w:val="en-US" w:eastAsia="zh-CN"/>
        </w:rPr>
        <w:t>and there are no scheduled/pending UL transmissions.</w:t>
      </w:r>
    </w:p>
    <w:p w14:paraId="604035C2" w14:textId="65807A0D" w:rsidR="00336420" w:rsidRDefault="00C2561B" w:rsidP="00D72456">
      <w:pPr>
        <w:pStyle w:val="ListParagraph"/>
        <w:numPr>
          <w:ilvl w:val="0"/>
          <w:numId w:val="12"/>
        </w:numPr>
        <w:spacing w:after="120"/>
        <w:ind w:leftChars="0" w:left="357" w:hanging="357"/>
        <w:jc w:val="both"/>
        <w:rPr>
          <w:rFonts w:eastAsia="SimSun"/>
          <w:sz w:val="22"/>
          <w:lang w:val="en-US" w:eastAsia="zh-CN"/>
        </w:rPr>
      </w:pPr>
      <w:r>
        <w:rPr>
          <w:rFonts w:eastAsia="SimSun"/>
          <w:sz w:val="22"/>
          <w:lang w:val="en-US" w:eastAsia="zh-CN"/>
        </w:rPr>
        <w:t>Option</w:t>
      </w:r>
      <w:r w:rsidR="00430676">
        <w:rPr>
          <w:rFonts w:eastAsia="SimSun"/>
          <w:sz w:val="22"/>
          <w:lang w:val="en-US" w:eastAsia="zh-CN"/>
        </w:rPr>
        <w:t xml:space="preserve">-2: </w:t>
      </w:r>
      <w:proofErr w:type="spellStart"/>
      <w:r w:rsidR="002A6E48">
        <w:rPr>
          <w:rFonts w:eastAsia="SimSun"/>
          <w:sz w:val="22"/>
          <w:lang w:val="en-US" w:eastAsia="zh-CN"/>
        </w:rPr>
        <w:t>gNB</w:t>
      </w:r>
      <w:proofErr w:type="spellEnd"/>
      <w:r w:rsidR="002A6E48">
        <w:rPr>
          <w:rFonts w:eastAsia="SimSun"/>
          <w:sz w:val="22"/>
          <w:lang w:val="en-US" w:eastAsia="zh-CN"/>
        </w:rPr>
        <w:t xml:space="preserve"> </w:t>
      </w:r>
      <w:r w:rsidR="0057625F">
        <w:rPr>
          <w:rFonts w:eastAsia="SimSun"/>
          <w:sz w:val="22"/>
          <w:lang w:val="en-US" w:eastAsia="zh-CN"/>
        </w:rPr>
        <w:t xml:space="preserve">to dynamically indicate additional UL </w:t>
      </w:r>
      <w:proofErr w:type="spellStart"/>
      <w:r w:rsidR="0057625F">
        <w:rPr>
          <w:rFonts w:eastAsia="SimSun"/>
          <w:sz w:val="22"/>
          <w:lang w:val="en-US" w:eastAsia="zh-CN"/>
        </w:rPr>
        <w:t>subband</w:t>
      </w:r>
      <w:proofErr w:type="spellEnd"/>
      <w:r w:rsidR="0057625F">
        <w:rPr>
          <w:rFonts w:eastAsia="SimSun"/>
          <w:sz w:val="22"/>
          <w:lang w:val="en-US" w:eastAsia="zh-CN"/>
        </w:rPr>
        <w:t xml:space="preserve"> resources </w:t>
      </w:r>
      <w:r w:rsidR="00BE6A9E">
        <w:rPr>
          <w:rFonts w:eastAsia="SimSun"/>
          <w:sz w:val="22"/>
          <w:lang w:val="en-US" w:eastAsia="zh-CN"/>
        </w:rPr>
        <w:t xml:space="preserve">(in addition to semi-statically configured UL </w:t>
      </w:r>
      <w:proofErr w:type="spellStart"/>
      <w:r w:rsidR="00BE6A9E">
        <w:rPr>
          <w:rFonts w:eastAsia="SimSun"/>
          <w:sz w:val="22"/>
          <w:lang w:val="en-US" w:eastAsia="zh-CN"/>
        </w:rPr>
        <w:t>subband</w:t>
      </w:r>
      <w:proofErr w:type="spellEnd"/>
      <w:r w:rsidR="00BE6A9E">
        <w:rPr>
          <w:rFonts w:eastAsia="SimSun"/>
          <w:sz w:val="22"/>
          <w:lang w:val="en-US" w:eastAsia="zh-CN"/>
        </w:rPr>
        <w:t xml:space="preserve"> resources) </w:t>
      </w:r>
      <w:r w:rsidR="00EA32FE">
        <w:rPr>
          <w:rFonts w:eastAsia="SimSun"/>
          <w:sz w:val="22"/>
          <w:lang w:val="en-US" w:eastAsia="zh-CN"/>
        </w:rPr>
        <w:t xml:space="preserve">when </w:t>
      </w:r>
      <w:r w:rsidR="00F673AB">
        <w:rPr>
          <w:rFonts w:eastAsia="SimSun"/>
          <w:sz w:val="22"/>
          <w:lang w:val="en-US" w:eastAsia="zh-CN"/>
        </w:rPr>
        <w:t xml:space="preserve">there is a need for urgent UL scheduling (e.g. for low latency services or for </w:t>
      </w:r>
      <w:r w:rsidR="00BE6A9E">
        <w:rPr>
          <w:rFonts w:eastAsia="SimSun"/>
          <w:sz w:val="22"/>
          <w:lang w:val="en-US" w:eastAsia="zh-CN"/>
        </w:rPr>
        <w:t xml:space="preserve">UL </w:t>
      </w:r>
      <w:r w:rsidR="00F673AB">
        <w:rPr>
          <w:rFonts w:eastAsia="SimSun"/>
          <w:sz w:val="22"/>
          <w:lang w:val="en-US" w:eastAsia="zh-CN"/>
        </w:rPr>
        <w:t xml:space="preserve">scheduling a UE with </w:t>
      </w:r>
      <w:r w:rsidR="00BE6A9E">
        <w:rPr>
          <w:rFonts w:eastAsia="SimSun"/>
          <w:sz w:val="22"/>
          <w:lang w:val="en-US" w:eastAsia="zh-CN"/>
        </w:rPr>
        <w:t>coverage issues)</w:t>
      </w:r>
    </w:p>
    <w:p w14:paraId="5FE5AB71" w14:textId="01D9F5DE" w:rsidR="00430676" w:rsidRDefault="00ED4F8C" w:rsidP="00430676">
      <w:pPr>
        <w:spacing w:after="120"/>
        <w:jc w:val="both"/>
        <w:rPr>
          <w:rFonts w:eastAsia="SimSun"/>
          <w:sz w:val="22"/>
          <w:lang w:val="en-US" w:eastAsia="zh-CN"/>
        </w:rPr>
      </w:pPr>
      <w:r>
        <w:rPr>
          <w:rFonts w:eastAsia="SimSun"/>
          <w:sz w:val="22"/>
          <w:lang w:val="en-US" w:eastAsia="zh-CN"/>
        </w:rPr>
        <w:t xml:space="preserve">From our understanding, </w:t>
      </w:r>
      <w:r w:rsidR="009D4E46">
        <w:rPr>
          <w:rFonts w:eastAsia="SimSun"/>
          <w:sz w:val="22"/>
          <w:lang w:val="en-US" w:eastAsia="zh-CN"/>
        </w:rPr>
        <w:t xml:space="preserve">the </w:t>
      </w:r>
      <w:r w:rsidR="007D28BA">
        <w:rPr>
          <w:rFonts w:eastAsia="SimSun"/>
          <w:sz w:val="22"/>
          <w:lang w:val="en-US" w:eastAsia="zh-CN"/>
        </w:rPr>
        <w:t>functionality</w:t>
      </w:r>
      <w:r w:rsidR="00027476">
        <w:rPr>
          <w:rFonts w:eastAsia="SimSun"/>
          <w:sz w:val="22"/>
          <w:lang w:val="en-US" w:eastAsia="zh-CN"/>
        </w:rPr>
        <w:t xml:space="preserve"> of</w:t>
      </w:r>
      <w:r w:rsidR="007D28BA">
        <w:rPr>
          <w:rFonts w:eastAsia="SimSun"/>
          <w:sz w:val="22"/>
          <w:lang w:val="en-US" w:eastAsia="zh-CN"/>
        </w:rPr>
        <w:t xml:space="preserve"> </w:t>
      </w:r>
      <w:r w:rsidR="009D4E46">
        <w:rPr>
          <w:rFonts w:eastAsia="SimSun"/>
          <w:sz w:val="22"/>
          <w:lang w:val="en-US" w:eastAsia="zh-CN"/>
        </w:rPr>
        <w:t xml:space="preserve">the second </w:t>
      </w:r>
      <w:r w:rsidR="00C2561B">
        <w:rPr>
          <w:rFonts w:eastAsia="SimSun"/>
          <w:sz w:val="22"/>
          <w:lang w:val="en-US" w:eastAsia="zh-CN"/>
        </w:rPr>
        <w:t xml:space="preserve">option </w:t>
      </w:r>
      <w:r w:rsidR="009D4E46">
        <w:rPr>
          <w:rFonts w:eastAsia="SimSun"/>
          <w:sz w:val="22"/>
          <w:lang w:val="en-US" w:eastAsia="zh-CN"/>
        </w:rPr>
        <w:t xml:space="preserve">can be accomplished </w:t>
      </w:r>
      <w:r w:rsidR="007D28BA">
        <w:rPr>
          <w:rFonts w:eastAsia="SimSun"/>
          <w:sz w:val="22"/>
          <w:lang w:val="en-US" w:eastAsia="zh-CN"/>
        </w:rPr>
        <w:t xml:space="preserve">by </w:t>
      </w:r>
      <w:r w:rsidR="00AD695B">
        <w:rPr>
          <w:rFonts w:eastAsia="SimSun"/>
          <w:sz w:val="22"/>
          <w:lang w:val="en-US" w:eastAsia="zh-CN"/>
        </w:rPr>
        <w:t>using first option i.e.</w:t>
      </w:r>
      <w:r w:rsidR="00227004">
        <w:rPr>
          <w:rFonts w:eastAsia="SimSun"/>
          <w:sz w:val="22"/>
          <w:lang w:val="en-US" w:eastAsia="zh-CN"/>
        </w:rPr>
        <w:t>,</w:t>
      </w:r>
      <w:r w:rsidR="00AD695B">
        <w:rPr>
          <w:rFonts w:eastAsia="SimSun"/>
          <w:sz w:val="22"/>
          <w:lang w:val="en-US" w:eastAsia="zh-CN"/>
        </w:rPr>
        <w:t xml:space="preserve"> </w:t>
      </w:r>
      <w:r w:rsidR="00A76F36">
        <w:rPr>
          <w:rFonts w:eastAsia="SimSun"/>
          <w:sz w:val="22"/>
          <w:lang w:val="en-US" w:eastAsia="zh-CN"/>
        </w:rPr>
        <w:t xml:space="preserve">network can configure </w:t>
      </w:r>
      <w:r w:rsidR="00F65B1F">
        <w:rPr>
          <w:rFonts w:eastAsia="SimSun"/>
          <w:sz w:val="22"/>
          <w:lang w:val="en-US" w:eastAsia="zh-CN"/>
        </w:rPr>
        <w:t xml:space="preserve">high number of semi-static UL </w:t>
      </w:r>
      <w:proofErr w:type="spellStart"/>
      <w:r w:rsidR="00F65B1F">
        <w:rPr>
          <w:rFonts w:eastAsia="SimSun"/>
          <w:sz w:val="22"/>
          <w:lang w:val="en-US" w:eastAsia="zh-CN"/>
        </w:rPr>
        <w:t>subband</w:t>
      </w:r>
      <w:proofErr w:type="spellEnd"/>
      <w:r w:rsidR="00F65B1F">
        <w:rPr>
          <w:rFonts w:eastAsia="SimSun"/>
          <w:sz w:val="22"/>
          <w:lang w:val="en-US" w:eastAsia="zh-CN"/>
        </w:rPr>
        <w:t xml:space="preserve"> </w:t>
      </w:r>
      <w:r w:rsidR="00AD695B">
        <w:rPr>
          <w:rFonts w:eastAsia="SimSun"/>
          <w:sz w:val="22"/>
          <w:lang w:val="en-US" w:eastAsia="zh-CN"/>
        </w:rPr>
        <w:t xml:space="preserve">occasions </w:t>
      </w:r>
      <w:r w:rsidR="00A76F36">
        <w:rPr>
          <w:rFonts w:eastAsia="SimSun"/>
          <w:sz w:val="22"/>
          <w:lang w:val="en-US" w:eastAsia="zh-CN"/>
        </w:rPr>
        <w:t xml:space="preserve">initially (to cater for </w:t>
      </w:r>
      <w:r w:rsidR="009F2E75">
        <w:rPr>
          <w:rFonts w:eastAsia="SimSun"/>
          <w:sz w:val="22"/>
          <w:lang w:val="en-US" w:eastAsia="zh-CN"/>
        </w:rPr>
        <w:t>increased UL traffic)</w:t>
      </w:r>
      <w:r w:rsidR="00A76F36">
        <w:rPr>
          <w:rFonts w:eastAsia="SimSun"/>
          <w:sz w:val="22"/>
          <w:lang w:val="en-US" w:eastAsia="zh-CN"/>
        </w:rPr>
        <w:t xml:space="preserve"> </w:t>
      </w:r>
      <w:r w:rsidR="00AD695B">
        <w:rPr>
          <w:rFonts w:eastAsia="SimSun"/>
          <w:sz w:val="22"/>
          <w:lang w:val="en-US" w:eastAsia="zh-CN"/>
        </w:rPr>
        <w:t xml:space="preserve">and then </w:t>
      </w:r>
      <w:r w:rsidR="009F2E75">
        <w:rPr>
          <w:rFonts w:eastAsia="SimSun"/>
          <w:sz w:val="22"/>
          <w:lang w:val="en-US" w:eastAsia="zh-CN"/>
        </w:rPr>
        <w:t xml:space="preserve">reduce the </w:t>
      </w:r>
      <w:r w:rsidR="00C2561B">
        <w:rPr>
          <w:rFonts w:eastAsia="SimSun"/>
          <w:sz w:val="22"/>
          <w:lang w:val="en-US" w:eastAsia="zh-CN"/>
        </w:rPr>
        <w:t xml:space="preserve">number of actual UL </w:t>
      </w:r>
      <w:proofErr w:type="spellStart"/>
      <w:r w:rsidR="00C2561B">
        <w:rPr>
          <w:rFonts w:eastAsia="SimSun"/>
          <w:sz w:val="22"/>
          <w:lang w:val="en-US" w:eastAsia="zh-CN"/>
        </w:rPr>
        <w:t>subband</w:t>
      </w:r>
      <w:proofErr w:type="spellEnd"/>
      <w:r w:rsidR="00C2561B">
        <w:rPr>
          <w:rFonts w:eastAsia="SimSun"/>
          <w:sz w:val="22"/>
          <w:lang w:val="en-US" w:eastAsia="zh-CN"/>
        </w:rPr>
        <w:t xml:space="preserve"> </w:t>
      </w:r>
      <w:r w:rsidR="00AD695B">
        <w:rPr>
          <w:rFonts w:eastAsia="SimSun"/>
          <w:sz w:val="22"/>
          <w:lang w:val="en-US" w:eastAsia="zh-CN"/>
        </w:rPr>
        <w:t>occasions</w:t>
      </w:r>
      <w:r w:rsidR="00C2561B">
        <w:rPr>
          <w:rFonts w:eastAsia="SimSun"/>
          <w:sz w:val="22"/>
          <w:lang w:val="en-US" w:eastAsia="zh-CN"/>
        </w:rPr>
        <w:t xml:space="preserve"> </w:t>
      </w:r>
      <w:r w:rsidR="00AD695B">
        <w:rPr>
          <w:rFonts w:eastAsia="SimSun"/>
          <w:sz w:val="22"/>
          <w:lang w:val="en-US" w:eastAsia="zh-CN"/>
        </w:rPr>
        <w:t xml:space="preserve">dynamically </w:t>
      </w:r>
      <w:r w:rsidR="00C2561B">
        <w:rPr>
          <w:rFonts w:eastAsia="SimSun"/>
          <w:sz w:val="22"/>
          <w:lang w:val="en-US" w:eastAsia="zh-CN"/>
        </w:rPr>
        <w:t>using the methodology described in the first option</w:t>
      </w:r>
      <w:r w:rsidR="009F2E75">
        <w:rPr>
          <w:rFonts w:eastAsia="SimSun"/>
          <w:sz w:val="22"/>
          <w:lang w:val="en-US" w:eastAsia="zh-CN"/>
        </w:rPr>
        <w:t xml:space="preserve"> to cater for increase in DL traffic</w:t>
      </w:r>
      <w:r w:rsidR="00C2561B">
        <w:rPr>
          <w:rFonts w:eastAsia="SimSun"/>
          <w:sz w:val="22"/>
          <w:lang w:val="en-US" w:eastAsia="zh-CN"/>
        </w:rPr>
        <w:t xml:space="preserve">. </w:t>
      </w:r>
      <w:r w:rsidR="005F5E49">
        <w:rPr>
          <w:rFonts w:eastAsia="SimSun"/>
          <w:sz w:val="22"/>
          <w:lang w:val="en-US" w:eastAsia="zh-CN"/>
        </w:rPr>
        <w:t xml:space="preserve">So, we believe that Option-1 is sufficient for addressing all the use cases </w:t>
      </w:r>
      <w:r w:rsidR="00111B2F">
        <w:rPr>
          <w:rFonts w:eastAsia="SimSun"/>
          <w:sz w:val="22"/>
          <w:lang w:val="en-US" w:eastAsia="zh-CN"/>
        </w:rPr>
        <w:t>to be addressed in Rel-18</w:t>
      </w:r>
      <w:r w:rsidR="00B17354">
        <w:rPr>
          <w:rFonts w:eastAsia="SimSun"/>
          <w:sz w:val="22"/>
          <w:lang w:val="en-US" w:eastAsia="zh-CN"/>
        </w:rPr>
        <w:t xml:space="preserve"> for SBFD scheduling</w:t>
      </w:r>
      <w:r w:rsidR="00111B2F">
        <w:rPr>
          <w:rFonts w:eastAsia="SimSun"/>
          <w:sz w:val="22"/>
          <w:lang w:val="en-US" w:eastAsia="zh-CN"/>
        </w:rPr>
        <w:t xml:space="preserve">. </w:t>
      </w:r>
    </w:p>
    <w:p w14:paraId="2DFCC33A" w14:textId="6F7F480A" w:rsidR="00D50977" w:rsidRPr="00D50977" w:rsidRDefault="00D50977" w:rsidP="00D50977">
      <w:pPr>
        <w:spacing w:afterLines="50" w:after="120"/>
        <w:jc w:val="both"/>
        <w:rPr>
          <w:rFonts w:eastAsia="SimSun"/>
          <w:bCs/>
          <w:sz w:val="22"/>
          <w:lang w:val="en-US" w:eastAsia="zh-CN"/>
        </w:rPr>
      </w:pPr>
      <w:r>
        <w:rPr>
          <w:rFonts w:eastAsia="SimSun"/>
          <w:bCs/>
          <w:sz w:val="22"/>
          <w:lang w:val="en-US" w:eastAsia="zh-CN"/>
        </w:rPr>
        <w:lastRenderedPageBreak/>
        <w:t xml:space="preserve">Moreover, there was significant discussion in RAN1#112 on validity of DL transmissions outside DL </w:t>
      </w:r>
      <w:proofErr w:type="spellStart"/>
      <w:r>
        <w:rPr>
          <w:rFonts w:eastAsia="SimSun"/>
          <w:bCs/>
          <w:sz w:val="22"/>
          <w:lang w:val="en-US" w:eastAsia="zh-CN"/>
        </w:rPr>
        <w:t>subband</w:t>
      </w:r>
      <w:proofErr w:type="spellEnd"/>
      <w:r>
        <w:rPr>
          <w:rFonts w:eastAsia="SimSun"/>
          <w:bCs/>
          <w:sz w:val="22"/>
          <w:lang w:val="en-US" w:eastAsia="zh-CN"/>
        </w:rPr>
        <w:t xml:space="preserve"> for </w:t>
      </w:r>
      <w:r w:rsidRPr="001F0105">
        <w:rPr>
          <w:rFonts w:eastAsia="SimSun"/>
          <w:bCs/>
          <w:sz w:val="22"/>
          <w:lang w:val="en-US" w:eastAsia="zh-CN"/>
        </w:rPr>
        <w:t>a symbol configured as DL in TDD-UL-DL-</w:t>
      </w:r>
      <w:proofErr w:type="spellStart"/>
      <w:r w:rsidRPr="001F0105">
        <w:rPr>
          <w:rFonts w:eastAsia="SimSun"/>
          <w:bCs/>
          <w:sz w:val="22"/>
          <w:lang w:val="en-US" w:eastAsia="zh-CN"/>
        </w:rPr>
        <w:t>ConfigCommo</w:t>
      </w:r>
      <w:r>
        <w:rPr>
          <w:rFonts w:eastAsia="SimSun"/>
          <w:bCs/>
          <w:sz w:val="22"/>
          <w:lang w:val="en-US" w:eastAsia="zh-CN"/>
        </w:rPr>
        <w:t>n</w:t>
      </w:r>
      <w:proofErr w:type="spellEnd"/>
      <w:r>
        <w:rPr>
          <w:rFonts w:eastAsia="SimSun"/>
          <w:bCs/>
          <w:sz w:val="22"/>
          <w:lang w:val="en-US" w:eastAsia="zh-CN"/>
        </w:rPr>
        <w:t xml:space="preserve"> and whether UL (or DL) transmissions can be performed outside UL (or DL) </w:t>
      </w:r>
      <w:proofErr w:type="spellStart"/>
      <w:r>
        <w:rPr>
          <w:rFonts w:eastAsia="SimSun"/>
          <w:bCs/>
          <w:sz w:val="22"/>
          <w:lang w:val="en-US" w:eastAsia="zh-CN"/>
        </w:rPr>
        <w:t>subband</w:t>
      </w:r>
      <w:proofErr w:type="spellEnd"/>
      <w:r>
        <w:rPr>
          <w:rFonts w:eastAsia="SimSun"/>
          <w:bCs/>
          <w:sz w:val="22"/>
          <w:lang w:val="en-US" w:eastAsia="zh-CN"/>
        </w:rPr>
        <w:t xml:space="preserve"> for a symbol configured as flexible in </w:t>
      </w:r>
      <w:r w:rsidRPr="004B50E0">
        <w:rPr>
          <w:rFonts w:eastAsia="SimSun"/>
          <w:bCs/>
          <w:sz w:val="22"/>
          <w:lang w:val="en-US" w:eastAsia="zh-CN"/>
        </w:rPr>
        <w:t>TDD-UL-DL-</w:t>
      </w:r>
      <w:proofErr w:type="spellStart"/>
      <w:r w:rsidRPr="004B50E0">
        <w:rPr>
          <w:rFonts w:eastAsia="SimSun"/>
          <w:bCs/>
          <w:sz w:val="22"/>
          <w:lang w:val="en-US" w:eastAsia="zh-CN"/>
        </w:rPr>
        <w:t>ConfigCommon</w:t>
      </w:r>
      <w:proofErr w:type="spellEnd"/>
      <w:r>
        <w:rPr>
          <w:rFonts w:eastAsia="SimSun"/>
          <w:bCs/>
          <w:sz w:val="22"/>
          <w:lang w:val="en-US" w:eastAsia="zh-CN"/>
        </w:rPr>
        <w:t xml:space="preserve">. </w:t>
      </w:r>
      <w:r w:rsidR="002673AA">
        <w:rPr>
          <w:rFonts w:eastAsia="SimSun"/>
          <w:bCs/>
          <w:sz w:val="22"/>
          <w:lang w:val="en-US" w:eastAsia="zh-CN"/>
        </w:rPr>
        <w:t>Both</w:t>
      </w:r>
      <w:r w:rsidR="00F50784">
        <w:rPr>
          <w:rFonts w:eastAsia="SimSun"/>
          <w:bCs/>
          <w:sz w:val="22"/>
          <w:lang w:val="en-US" w:eastAsia="zh-CN"/>
        </w:rPr>
        <w:t xml:space="preserve"> </w:t>
      </w:r>
      <w:r w:rsidR="00B8074A">
        <w:rPr>
          <w:rFonts w:eastAsia="SimSun"/>
          <w:bCs/>
          <w:sz w:val="22"/>
          <w:lang w:val="en-US" w:eastAsia="zh-CN"/>
        </w:rPr>
        <w:t xml:space="preserve">points </w:t>
      </w:r>
      <w:r w:rsidR="00F50784">
        <w:rPr>
          <w:rFonts w:eastAsia="SimSun"/>
          <w:bCs/>
          <w:sz w:val="22"/>
          <w:lang w:val="en-US" w:eastAsia="zh-CN"/>
        </w:rPr>
        <w:t>are addressing the same issue mentioned above and h</w:t>
      </w:r>
      <w:r>
        <w:rPr>
          <w:rFonts w:eastAsia="SimSun"/>
          <w:bCs/>
          <w:sz w:val="22"/>
          <w:lang w:val="en-US" w:eastAsia="zh-CN"/>
        </w:rPr>
        <w:t xml:space="preserve">ence, </w:t>
      </w:r>
      <w:r w:rsidR="00F50784">
        <w:rPr>
          <w:rFonts w:eastAsia="SimSun"/>
          <w:bCs/>
          <w:sz w:val="22"/>
          <w:lang w:val="en-US" w:eastAsia="zh-CN"/>
        </w:rPr>
        <w:t xml:space="preserve">we provide the following proposal to address the </w:t>
      </w:r>
      <w:r w:rsidR="002673AA">
        <w:rPr>
          <w:rFonts w:eastAsia="SimSun"/>
          <w:bCs/>
          <w:sz w:val="22"/>
          <w:lang w:val="en-US" w:eastAsia="zh-CN"/>
        </w:rPr>
        <w:t>discussion</w:t>
      </w:r>
      <w:r w:rsidR="00F50784">
        <w:rPr>
          <w:rFonts w:eastAsia="SimSun"/>
          <w:bCs/>
          <w:sz w:val="22"/>
          <w:lang w:val="en-US" w:eastAsia="zh-CN"/>
        </w:rPr>
        <w:t>.</w:t>
      </w:r>
    </w:p>
    <w:p w14:paraId="61683A27" w14:textId="77777777" w:rsidR="00851B64" w:rsidRDefault="00D61ECA" w:rsidP="009F57D0">
      <w:pPr>
        <w:spacing w:afterLines="50" w:after="120"/>
        <w:jc w:val="both"/>
        <w:rPr>
          <w:rFonts w:eastAsia="SimSun"/>
          <w:b/>
          <w:sz w:val="22"/>
          <w:u w:val="single"/>
          <w:lang w:val="en-US" w:eastAsia="zh-CN"/>
        </w:rPr>
      </w:pPr>
      <w:bookmarkStart w:id="9" w:name="_Hlk114777274"/>
      <w:r w:rsidRPr="00925649">
        <w:rPr>
          <w:rFonts w:eastAsia="SimSun"/>
          <w:b/>
          <w:sz w:val="22"/>
          <w:u w:val="single"/>
          <w:lang w:val="en-US" w:eastAsia="zh-CN"/>
        </w:rPr>
        <w:t xml:space="preserve">Proposal </w:t>
      </w:r>
      <w:r>
        <w:rPr>
          <w:rFonts w:eastAsia="SimSun"/>
          <w:b/>
          <w:sz w:val="22"/>
          <w:u w:val="single"/>
          <w:lang w:val="en-US" w:eastAsia="zh-CN"/>
        </w:rPr>
        <w:t>1</w:t>
      </w:r>
      <w:r w:rsidR="009F57D0" w:rsidRPr="009F57D0">
        <w:rPr>
          <w:rFonts w:eastAsia="SimSun"/>
          <w:b/>
          <w:sz w:val="22"/>
          <w:u w:val="single"/>
          <w:lang w:val="en-US" w:eastAsia="zh-CN"/>
        </w:rPr>
        <w:t xml:space="preserve">: </w:t>
      </w:r>
    </w:p>
    <w:bookmarkEnd w:id="9"/>
    <w:p w14:paraId="140FCFC8" w14:textId="2739F6AD" w:rsidR="00BA6EFD" w:rsidRDefault="00AE4CC5" w:rsidP="00D72456">
      <w:pPr>
        <w:pStyle w:val="ListParagraph"/>
        <w:numPr>
          <w:ilvl w:val="0"/>
          <w:numId w:val="25"/>
        </w:numPr>
        <w:spacing w:afterLines="50" w:after="120"/>
        <w:ind w:leftChars="0"/>
        <w:jc w:val="both"/>
        <w:rPr>
          <w:rFonts w:eastAsia="SimSun"/>
          <w:bCs/>
          <w:i/>
          <w:iCs/>
          <w:sz w:val="22"/>
          <w:lang w:val="en-US" w:eastAsia="zh-CN"/>
        </w:rPr>
      </w:pPr>
      <w:proofErr w:type="spellStart"/>
      <w:r>
        <w:rPr>
          <w:rFonts w:eastAsia="SimSun"/>
          <w:bCs/>
          <w:i/>
          <w:iCs/>
          <w:sz w:val="22"/>
          <w:lang w:val="en-US" w:eastAsia="zh-CN"/>
        </w:rPr>
        <w:t>gNB</w:t>
      </w:r>
      <w:proofErr w:type="spellEnd"/>
      <w:r>
        <w:rPr>
          <w:rFonts w:eastAsia="SimSun"/>
          <w:bCs/>
          <w:i/>
          <w:iCs/>
          <w:sz w:val="22"/>
          <w:lang w:val="en-US" w:eastAsia="zh-CN"/>
        </w:rPr>
        <w:t xml:space="preserve"> can convert a</w:t>
      </w:r>
      <w:r w:rsidR="00222B94">
        <w:rPr>
          <w:rFonts w:eastAsia="SimSun"/>
          <w:bCs/>
          <w:i/>
          <w:iCs/>
          <w:sz w:val="22"/>
          <w:lang w:val="en-US" w:eastAsia="zh-CN"/>
        </w:rPr>
        <w:t xml:space="preserve"> SBFD symbol configured as DL in the </w:t>
      </w:r>
      <w:r w:rsidR="00222B94" w:rsidRPr="00222B94">
        <w:rPr>
          <w:rFonts w:eastAsia="SimSun"/>
          <w:bCs/>
          <w:i/>
          <w:iCs/>
          <w:sz w:val="22"/>
          <w:lang w:val="en-US" w:eastAsia="zh-CN"/>
        </w:rPr>
        <w:t>TDD-UL-DL-</w:t>
      </w:r>
      <w:proofErr w:type="spellStart"/>
      <w:r w:rsidR="00222B94" w:rsidRPr="00222B94">
        <w:rPr>
          <w:rFonts w:eastAsia="SimSun"/>
          <w:bCs/>
          <w:i/>
          <w:iCs/>
          <w:sz w:val="22"/>
          <w:lang w:val="en-US" w:eastAsia="zh-CN"/>
        </w:rPr>
        <w:t>ConfigCommo</w:t>
      </w:r>
      <w:r w:rsidR="00222B94">
        <w:rPr>
          <w:rFonts w:eastAsia="SimSun"/>
          <w:bCs/>
          <w:i/>
          <w:iCs/>
          <w:sz w:val="22"/>
          <w:lang w:val="en-US" w:eastAsia="zh-CN"/>
        </w:rPr>
        <w:t>n</w:t>
      </w:r>
      <w:proofErr w:type="spellEnd"/>
      <w:r w:rsidR="00222B94">
        <w:rPr>
          <w:rFonts w:eastAsia="SimSun"/>
          <w:bCs/>
          <w:i/>
          <w:iCs/>
          <w:sz w:val="22"/>
          <w:lang w:val="en-US" w:eastAsia="zh-CN"/>
        </w:rPr>
        <w:t xml:space="preserve"> dynamically to </w:t>
      </w:r>
      <w:r>
        <w:rPr>
          <w:rFonts w:eastAsia="SimSun"/>
          <w:bCs/>
          <w:i/>
          <w:iCs/>
          <w:sz w:val="22"/>
          <w:lang w:val="en-US" w:eastAsia="zh-CN"/>
        </w:rPr>
        <w:t xml:space="preserve">a </w:t>
      </w:r>
      <w:r w:rsidR="00222B94">
        <w:rPr>
          <w:rFonts w:eastAsia="SimSun"/>
          <w:bCs/>
          <w:i/>
          <w:iCs/>
          <w:sz w:val="22"/>
          <w:lang w:val="en-US" w:eastAsia="zh-CN"/>
        </w:rPr>
        <w:t>DL-only symbol</w:t>
      </w:r>
    </w:p>
    <w:p w14:paraId="68280985" w14:textId="42F94104" w:rsidR="00222B94" w:rsidRDefault="00AE4CC5"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An SBFD-aware UE which receives this indication assumes </w:t>
      </w:r>
      <w:r w:rsidR="00E05A89">
        <w:rPr>
          <w:rFonts w:eastAsia="SimSun"/>
          <w:bCs/>
          <w:i/>
          <w:iCs/>
          <w:sz w:val="22"/>
          <w:lang w:val="en-US" w:eastAsia="zh-CN"/>
        </w:rPr>
        <w:t xml:space="preserve">that UL </w:t>
      </w:r>
      <w:proofErr w:type="spellStart"/>
      <w:r w:rsidR="00E05A89">
        <w:rPr>
          <w:rFonts w:eastAsia="SimSun"/>
          <w:bCs/>
          <w:i/>
          <w:iCs/>
          <w:sz w:val="22"/>
          <w:lang w:val="en-US" w:eastAsia="zh-CN"/>
        </w:rPr>
        <w:t>subband</w:t>
      </w:r>
      <w:proofErr w:type="spellEnd"/>
      <w:r w:rsidR="00E05A89">
        <w:rPr>
          <w:rFonts w:eastAsia="SimSun"/>
          <w:bCs/>
          <w:i/>
          <w:iCs/>
          <w:sz w:val="22"/>
          <w:lang w:val="en-US" w:eastAsia="zh-CN"/>
        </w:rPr>
        <w:t xml:space="preserve"> is not present in the symbol</w:t>
      </w:r>
    </w:p>
    <w:p w14:paraId="162A2951" w14:textId="1444C407" w:rsidR="00E05A89" w:rsidRPr="00E05A89" w:rsidRDefault="00E05A89" w:rsidP="00D72456">
      <w:pPr>
        <w:pStyle w:val="ListParagraph"/>
        <w:numPr>
          <w:ilvl w:val="0"/>
          <w:numId w:val="25"/>
        </w:numPr>
        <w:ind w:leftChars="0"/>
        <w:rPr>
          <w:rFonts w:eastAsia="SimSun"/>
          <w:bCs/>
          <w:i/>
          <w:iCs/>
          <w:sz w:val="22"/>
          <w:lang w:val="en-US" w:eastAsia="zh-CN"/>
        </w:rPr>
      </w:pPr>
      <w:proofErr w:type="spellStart"/>
      <w:r w:rsidRPr="00E05A89">
        <w:rPr>
          <w:rFonts w:eastAsia="SimSun"/>
          <w:bCs/>
          <w:i/>
          <w:iCs/>
          <w:sz w:val="22"/>
          <w:lang w:val="en-US" w:eastAsia="zh-CN"/>
        </w:rPr>
        <w:t>gNB</w:t>
      </w:r>
      <w:proofErr w:type="spellEnd"/>
      <w:r w:rsidRPr="00E05A89">
        <w:rPr>
          <w:rFonts w:eastAsia="SimSun"/>
          <w:bCs/>
          <w:i/>
          <w:iCs/>
          <w:sz w:val="22"/>
          <w:lang w:val="en-US" w:eastAsia="zh-CN"/>
        </w:rPr>
        <w:t xml:space="preserve">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w:t>
      </w:r>
      <w:proofErr w:type="spellStart"/>
      <w:r w:rsidRPr="00E05A89">
        <w:rPr>
          <w:rFonts w:eastAsia="SimSun"/>
          <w:bCs/>
          <w:i/>
          <w:iCs/>
          <w:sz w:val="22"/>
          <w:lang w:val="en-US" w:eastAsia="zh-CN"/>
        </w:rPr>
        <w:t>ConfigCommon</w:t>
      </w:r>
      <w:proofErr w:type="spellEnd"/>
      <w:r w:rsidRPr="00E05A89">
        <w:rPr>
          <w:rFonts w:eastAsia="SimSun"/>
          <w:bCs/>
          <w:i/>
          <w:iCs/>
          <w:sz w:val="22"/>
          <w:lang w:val="en-US" w:eastAsia="zh-CN"/>
        </w:rPr>
        <w:t xml:space="preserve">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2F30812B" w14:textId="77777777" w:rsidR="00744509" w:rsidRDefault="00744509" w:rsidP="00D72456">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An SBFD-aware UE which receives this indication assumes that UL </w:t>
      </w:r>
      <w:proofErr w:type="spellStart"/>
      <w:r>
        <w:rPr>
          <w:rFonts w:eastAsia="SimSun"/>
          <w:bCs/>
          <w:i/>
          <w:iCs/>
          <w:sz w:val="22"/>
          <w:lang w:val="en-US" w:eastAsia="zh-CN"/>
        </w:rPr>
        <w:t>subband</w:t>
      </w:r>
      <w:proofErr w:type="spellEnd"/>
      <w:r>
        <w:rPr>
          <w:rFonts w:eastAsia="SimSun"/>
          <w:bCs/>
          <w:i/>
          <w:iCs/>
          <w:sz w:val="22"/>
          <w:lang w:val="en-US" w:eastAsia="zh-CN"/>
        </w:rPr>
        <w:t xml:space="preserve"> is not present in the symbol</w:t>
      </w:r>
    </w:p>
    <w:p w14:paraId="73416208" w14:textId="77777777" w:rsidR="007813F6" w:rsidRDefault="007813F6" w:rsidP="006C244B">
      <w:pPr>
        <w:jc w:val="both"/>
        <w:rPr>
          <w:rFonts w:eastAsia="SimSun"/>
          <w:sz w:val="22"/>
          <w:lang w:val="en-US" w:eastAsia="zh-CN"/>
        </w:rPr>
      </w:pPr>
    </w:p>
    <w:p w14:paraId="1E146BA7" w14:textId="13845A73" w:rsidR="000E6450" w:rsidRDefault="000E6450" w:rsidP="006C244B">
      <w:pPr>
        <w:jc w:val="both"/>
        <w:rPr>
          <w:rFonts w:eastAsia="SimSun"/>
          <w:sz w:val="22"/>
          <w:lang w:val="en-US" w:eastAsia="zh-CN"/>
        </w:rPr>
      </w:pPr>
      <w:r>
        <w:rPr>
          <w:rFonts w:eastAsia="SimSun"/>
          <w:sz w:val="22"/>
          <w:lang w:val="en-US" w:eastAsia="zh-CN"/>
        </w:rPr>
        <w:t>Another agreement made in RAN1#110-bis is the study of SBFD operation during SSB occasions:</w:t>
      </w:r>
    </w:p>
    <w:p w14:paraId="184DB64C" w14:textId="77777777" w:rsidR="004C2686" w:rsidRDefault="004C2686" w:rsidP="004C2686">
      <w:pPr>
        <w:ind w:firstLine="720"/>
        <w:rPr>
          <w:rFonts w:eastAsia="Malgun Gothic"/>
          <w:bCs/>
          <w:i/>
          <w:iCs/>
          <w:sz w:val="22"/>
          <w:szCs w:val="18"/>
        </w:rPr>
      </w:pPr>
    </w:p>
    <w:p w14:paraId="5AB20014" w14:textId="5A12A4EB" w:rsidR="000E6450" w:rsidRPr="00836993" w:rsidRDefault="000E6450" w:rsidP="004C2686">
      <w:pPr>
        <w:ind w:firstLine="720"/>
        <w:rPr>
          <w:rFonts w:eastAsia="Malgun Gothic"/>
          <w:bCs/>
          <w:i/>
          <w:iCs/>
          <w:sz w:val="22"/>
          <w:szCs w:val="18"/>
          <w:lang w:eastAsia="zh-CN"/>
        </w:rPr>
      </w:pPr>
      <w:r w:rsidRPr="00836993">
        <w:rPr>
          <w:rFonts w:eastAsia="Malgun Gothic"/>
          <w:bCs/>
          <w:i/>
          <w:iCs/>
          <w:sz w:val="22"/>
          <w:szCs w:val="18"/>
        </w:rPr>
        <w:t>Study</w:t>
      </w:r>
      <w:r w:rsidRPr="00836993">
        <w:rPr>
          <w:rFonts w:eastAsia="Malgun Gothic"/>
          <w:bCs/>
          <w:i/>
          <w:iCs/>
          <w:sz w:val="22"/>
          <w:szCs w:val="18"/>
          <w:lang w:eastAsia="zh-CN"/>
        </w:rPr>
        <w:t xml:space="preserve"> whether SBFD operation in SSB symbols is supported or not.</w:t>
      </w:r>
    </w:p>
    <w:p w14:paraId="2274ADA7" w14:textId="77777777" w:rsidR="008F091F" w:rsidRDefault="008F091F" w:rsidP="006C244B">
      <w:pPr>
        <w:jc w:val="both"/>
        <w:rPr>
          <w:rFonts w:eastAsia="SimSun"/>
          <w:sz w:val="22"/>
          <w:lang w:val="en-US" w:eastAsia="zh-CN"/>
        </w:rPr>
      </w:pPr>
    </w:p>
    <w:p w14:paraId="1A739FCE" w14:textId="58C0B0F6" w:rsidR="000E6450" w:rsidRDefault="008F091F" w:rsidP="006C244B">
      <w:pPr>
        <w:jc w:val="both"/>
        <w:rPr>
          <w:rFonts w:eastAsia="SimSun"/>
          <w:sz w:val="22"/>
          <w:lang w:val="en-US" w:eastAsia="zh-CN"/>
        </w:rPr>
      </w:pPr>
      <w:r>
        <w:rPr>
          <w:rFonts w:eastAsia="SimSun"/>
          <w:sz w:val="22"/>
          <w:lang w:val="en-US" w:eastAsia="zh-CN"/>
        </w:rPr>
        <w:t xml:space="preserve">Given that SSBs are required </w:t>
      </w:r>
      <w:r w:rsidR="00F070C2">
        <w:rPr>
          <w:rFonts w:eastAsia="SimSun"/>
          <w:sz w:val="22"/>
          <w:lang w:val="en-US" w:eastAsia="zh-CN"/>
        </w:rPr>
        <w:t xml:space="preserve">by UEs </w:t>
      </w:r>
      <w:r w:rsidR="00FB686E">
        <w:rPr>
          <w:rFonts w:eastAsia="SimSun"/>
          <w:sz w:val="22"/>
          <w:lang w:val="en-US" w:eastAsia="zh-CN"/>
        </w:rPr>
        <w:t xml:space="preserve">not only for initial access but also for link recovery procedures, </w:t>
      </w:r>
      <w:r w:rsidR="005538AE">
        <w:rPr>
          <w:rFonts w:eastAsia="SimSun"/>
          <w:sz w:val="22"/>
          <w:lang w:val="en-US" w:eastAsia="zh-CN"/>
        </w:rPr>
        <w:t xml:space="preserve">although the proponents of the scheme </w:t>
      </w:r>
      <w:r w:rsidR="00F8533F">
        <w:rPr>
          <w:rFonts w:eastAsia="SimSun"/>
          <w:sz w:val="22"/>
          <w:lang w:val="en-US" w:eastAsia="zh-CN"/>
        </w:rPr>
        <w:t xml:space="preserve">indicate that supporting SBFD within the SSB symbols </w:t>
      </w:r>
      <w:r w:rsidR="00924699">
        <w:rPr>
          <w:rFonts w:eastAsia="SimSun"/>
          <w:sz w:val="22"/>
          <w:lang w:val="en-US" w:eastAsia="zh-CN"/>
        </w:rPr>
        <w:t>can allow UL transmissions for the UEs which are not monitoring SSBs.</w:t>
      </w:r>
      <w:r w:rsidR="00811888">
        <w:rPr>
          <w:rFonts w:eastAsia="SimSun"/>
          <w:sz w:val="22"/>
          <w:lang w:val="en-US" w:eastAsia="zh-CN"/>
        </w:rPr>
        <w:t xml:space="preserve"> Although we sympathize with the</w:t>
      </w:r>
      <w:r w:rsidR="00924699">
        <w:rPr>
          <w:rFonts w:eastAsia="SimSun"/>
          <w:sz w:val="22"/>
          <w:lang w:val="en-US" w:eastAsia="zh-CN"/>
        </w:rPr>
        <w:t xml:space="preserve"> </w:t>
      </w:r>
      <w:r w:rsidR="00811888">
        <w:rPr>
          <w:rFonts w:eastAsia="SimSun"/>
          <w:sz w:val="22"/>
          <w:lang w:val="en-US" w:eastAsia="zh-CN"/>
        </w:rPr>
        <w:t xml:space="preserve">argument but many network implementations </w:t>
      </w:r>
      <w:r w:rsidR="00DB5F4D">
        <w:rPr>
          <w:rFonts w:eastAsia="SimSun"/>
          <w:sz w:val="22"/>
          <w:lang w:val="en-US" w:eastAsia="zh-CN"/>
        </w:rPr>
        <w:t xml:space="preserve">are not aware of the UE behavior for SSB reception, i.e., whether at a SSB occasion which UEs are trying to receive the SSB and which UEs are not. Hence, </w:t>
      </w:r>
      <w:r w:rsidR="00822C1B">
        <w:rPr>
          <w:rFonts w:eastAsia="SimSun"/>
          <w:sz w:val="22"/>
          <w:lang w:val="en-US" w:eastAsia="zh-CN"/>
        </w:rPr>
        <w:t xml:space="preserve">to be safe network in such a case should assume that UEs are monitoring SSBs to avoid any </w:t>
      </w:r>
      <w:r w:rsidR="00975CAC">
        <w:rPr>
          <w:rFonts w:eastAsia="SimSun"/>
          <w:sz w:val="22"/>
          <w:lang w:val="en-US" w:eastAsia="zh-CN"/>
        </w:rPr>
        <w:t>UE performance issues.</w:t>
      </w:r>
      <w:r w:rsidR="00822C1B">
        <w:rPr>
          <w:rFonts w:eastAsia="SimSun"/>
          <w:sz w:val="22"/>
          <w:lang w:val="en-US" w:eastAsia="zh-CN"/>
        </w:rPr>
        <w:t xml:space="preserve"> </w:t>
      </w:r>
      <w:r w:rsidR="00975CAC">
        <w:rPr>
          <w:rFonts w:eastAsia="SimSun"/>
          <w:sz w:val="22"/>
          <w:lang w:val="en-US" w:eastAsia="zh-CN"/>
        </w:rPr>
        <w:t xml:space="preserve">Therefore, </w:t>
      </w:r>
      <w:r w:rsidR="00F070C2">
        <w:rPr>
          <w:rFonts w:eastAsia="SimSun"/>
          <w:sz w:val="22"/>
          <w:lang w:val="en-US" w:eastAsia="zh-CN"/>
        </w:rPr>
        <w:t xml:space="preserve">it </w:t>
      </w:r>
      <w:r w:rsidR="002F58B7">
        <w:rPr>
          <w:rFonts w:eastAsia="SimSun"/>
          <w:sz w:val="22"/>
          <w:lang w:val="en-US" w:eastAsia="zh-CN"/>
        </w:rPr>
        <w:t xml:space="preserve">does not seem beneficial to support SBFD operation during </w:t>
      </w:r>
      <w:r w:rsidR="00665279">
        <w:rPr>
          <w:rFonts w:eastAsia="SimSun"/>
          <w:sz w:val="22"/>
          <w:lang w:val="en-US" w:eastAsia="zh-CN"/>
        </w:rPr>
        <w:t xml:space="preserve">SSB symbols </w:t>
      </w:r>
      <w:r w:rsidR="00F67F01">
        <w:rPr>
          <w:rFonts w:eastAsia="SimSun"/>
          <w:sz w:val="22"/>
          <w:lang w:val="en-US" w:eastAsia="zh-CN"/>
        </w:rPr>
        <w:t>as</w:t>
      </w:r>
      <w:r w:rsidR="00665279">
        <w:rPr>
          <w:rFonts w:eastAsia="SimSun"/>
          <w:sz w:val="22"/>
          <w:lang w:val="en-US" w:eastAsia="zh-CN"/>
        </w:rPr>
        <w:t xml:space="preserve"> UE</w:t>
      </w:r>
      <w:r w:rsidR="00975CAC">
        <w:rPr>
          <w:rFonts w:eastAsia="SimSun"/>
          <w:sz w:val="22"/>
          <w:lang w:val="en-US" w:eastAsia="zh-CN"/>
        </w:rPr>
        <w:t>s would not be able to perform UL transmission simultaneously with SSB reception</w:t>
      </w:r>
      <w:r w:rsidR="00665279">
        <w:rPr>
          <w:rFonts w:eastAsia="SimSun"/>
          <w:sz w:val="22"/>
          <w:lang w:val="en-US" w:eastAsia="zh-CN"/>
        </w:rPr>
        <w:t xml:space="preserve">. </w:t>
      </w:r>
      <w:r w:rsidR="008615C1">
        <w:rPr>
          <w:rFonts w:eastAsia="SimSun"/>
          <w:sz w:val="22"/>
          <w:lang w:val="en-US" w:eastAsia="zh-CN"/>
        </w:rPr>
        <w:t>Thereby</w:t>
      </w:r>
      <w:r w:rsidR="001821E0">
        <w:rPr>
          <w:rFonts w:eastAsia="SimSun"/>
          <w:sz w:val="22"/>
          <w:lang w:val="en-US" w:eastAsia="zh-CN"/>
        </w:rPr>
        <w:t xml:space="preserve"> w</w:t>
      </w:r>
      <w:r w:rsidR="007D167A">
        <w:rPr>
          <w:rFonts w:eastAsia="SimSun"/>
          <w:sz w:val="22"/>
          <w:lang w:val="en-US" w:eastAsia="zh-CN"/>
        </w:rPr>
        <w:t xml:space="preserve">e need to ensure that SBFD </w:t>
      </w:r>
      <w:r w:rsidR="008615C1">
        <w:rPr>
          <w:rFonts w:eastAsia="SimSun"/>
          <w:sz w:val="22"/>
          <w:lang w:val="en-US" w:eastAsia="zh-CN"/>
        </w:rPr>
        <w:t>operation</w:t>
      </w:r>
      <w:r w:rsidR="007D167A">
        <w:rPr>
          <w:rFonts w:eastAsia="SimSun"/>
          <w:sz w:val="22"/>
          <w:lang w:val="en-US" w:eastAsia="zh-CN"/>
        </w:rPr>
        <w:t xml:space="preserve"> do not conflict with UE’s SSB reception</w:t>
      </w:r>
      <w:r w:rsidR="004653F5">
        <w:rPr>
          <w:rFonts w:eastAsia="SimSun"/>
          <w:sz w:val="22"/>
          <w:lang w:val="en-US" w:eastAsia="zh-CN"/>
        </w:rPr>
        <w:t>.</w:t>
      </w:r>
    </w:p>
    <w:p w14:paraId="245E1CB5" w14:textId="77777777" w:rsidR="004653F5" w:rsidRDefault="004653F5" w:rsidP="004653F5">
      <w:pPr>
        <w:spacing w:afterLines="50" w:after="120"/>
        <w:jc w:val="both"/>
        <w:rPr>
          <w:rFonts w:eastAsia="SimSun"/>
          <w:b/>
          <w:sz w:val="22"/>
          <w:u w:val="single"/>
          <w:lang w:val="en-US" w:eastAsia="zh-CN"/>
        </w:rPr>
      </w:pPr>
    </w:p>
    <w:p w14:paraId="76312468" w14:textId="61AF9905" w:rsidR="004653F5" w:rsidRDefault="004653F5" w:rsidP="004653F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2</w:t>
      </w:r>
      <w:r w:rsidRPr="00895E8C">
        <w:rPr>
          <w:rFonts w:eastAsia="SimSun"/>
          <w:b/>
          <w:sz w:val="22"/>
          <w:u w:val="single"/>
          <w:lang w:val="en-US" w:eastAsia="zh-CN"/>
        </w:rPr>
        <w:t>:</w:t>
      </w:r>
    </w:p>
    <w:p w14:paraId="5F26FFD3" w14:textId="77A5A717" w:rsidR="004653F5" w:rsidRPr="004653F5" w:rsidRDefault="00D61DFB" w:rsidP="00D72456">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Scheduled/configured </w:t>
      </w:r>
      <w:r w:rsidR="004653F5">
        <w:rPr>
          <w:rFonts w:eastAsia="SimSun"/>
          <w:i/>
          <w:sz w:val="22"/>
          <w:lang w:val="en-US" w:eastAsia="zh-CN"/>
        </w:rPr>
        <w:t xml:space="preserve">SBFD </w:t>
      </w:r>
      <w:r w:rsidR="00E746E3">
        <w:rPr>
          <w:rFonts w:eastAsia="SimSun"/>
          <w:i/>
          <w:sz w:val="22"/>
          <w:lang w:val="en-US" w:eastAsia="zh-CN"/>
        </w:rPr>
        <w:t>transmissions</w:t>
      </w:r>
      <w:r w:rsidR="004653F5">
        <w:rPr>
          <w:rFonts w:eastAsia="SimSun"/>
          <w:i/>
          <w:sz w:val="22"/>
          <w:lang w:val="en-US" w:eastAsia="zh-CN"/>
        </w:rPr>
        <w:t xml:space="preserve"> should </w:t>
      </w:r>
      <w:r>
        <w:rPr>
          <w:rFonts w:eastAsia="SimSun"/>
          <w:i/>
          <w:sz w:val="22"/>
          <w:lang w:val="en-US" w:eastAsia="zh-CN"/>
        </w:rPr>
        <w:t xml:space="preserve">not overlap with </w:t>
      </w:r>
      <w:r w:rsidR="004653F5">
        <w:rPr>
          <w:rFonts w:eastAsia="SimSun"/>
          <w:i/>
          <w:sz w:val="22"/>
          <w:lang w:val="en-US" w:eastAsia="zh-CN"/>
        </w:rPr>
        <w:t xml:space="preserve">SSB </w:t>
      </w:r>
      <w:r w:rsidR="002A3E28">
        <w:rPr>
          <w:rFonts w:eastAsia="SimSun"/>
          <w:i/>
          <w:sz w:val="22"/>
          <w:lang w:val="en-US" w:eastAsia="zh-CN"/>
        </w:rPr>
        <w:t>occasions</w:t>
      </w:r>
    </w:p>
    <w:p w14:paraId="7D527963" w14:textId="777EA6A9" w:rsidR="00A576AB" w:rsidRDefault="00A576AB" w:rsidP="006C244B">
      <w:pPr>
        <w:jc w:val="both"/>
        <w:rPr>
          <w:rFonts w:eastAsia="SimSun"/>
          <w:sz w:val="22"/>
          <w:lang w:val="en-US" w:eastAsia="zh-CN"/>
        </w:rPr>
      </w:pPr>
    </w:p>
    <w:p w14:paraId="5946EF38" w14:textId="3246B59C" w:rsidR="00FA6188" w:rsidRDefault="00435AFE" w:rsidP="006C244B">
      <w:pPr>
        <w:jc w:val="both"/>
        <w:rPr>
          <w:rFonts w:eastAsia="SimSun"/>
          <w:sz w:val="22"/>
          <w:lang w:val="en-US" w:eastAsia="zh-CN"/>
        </w:rPr>
      </w:pPr>
      <w:r>
        <w:rPr>
          <w:rFonts w:eastAsia="SimSun"/>
          <w:sz w:val="22"/>
          <w:lang w:val="en-US" w:eastAsia="zh-CN"/>
        </w:rPr>
        <w:t xml:space="preserve">Given that SSB periodicity </w:t>
      </w:r>
      <w:r w:rsidR="003C3DEE">
        <w:rPr>
          <w:rFonts w:eastAsia="SimSun"/>
          <w:sz w:val="22"/>
          <w:lang w:val="en-US" w:eastAsia="zh-CN"/>
        </w:rPr>
        <w:t xml:space="preserve">(20/40ms) </w:t>
      </w:r>
      <w:r>
        <w:rPr>
          <w:rFonts w:eastAsia="SimSun"/>
          <w:sz w:val="22"/>
          <w:lang w:val="en-US" w:eastAsia="zh-CN"/>
        </w:rPr>
        <w:t xml:space="preserve">is </w:t>
      </w:r>
      <w:r w:rsidR="003C3DEE">
        <w:rPr>
          <w:rFonts w:eastAsia="SimSun"/>
          <w:sz w:val="22"/>
          <w:lang w:val="en-US" w:eastAsia="zh-CN"/>
        </w:rPr>
        <w:t>expected to be less frequent than TDD periodicity (&lt;=10ms),</w:t>
      </w:r>
      <w:r w:rsidR="0068796F">
        <w:rPr>
          <w:rFonts w:eastAsia="SimSun"/>
          <w:sz w:val="22"/>
          <w:lang w:val="en-US" w:eastAsia="zh-CN"/>
        </w:rPr>
        <w:t xml:space="preserve"> if we configure SBFD occasions </w:t>
      </w:r>
      <w:r w:rsidR="00E44BC6">
        <w:rPr>
          <w:rFonts w:eastAsia="SimSun"/>
          <w:sz w:val="22"/>
          <w:lang w:val="en-US" w:eastAsia="zh-CN"/>
        </w:rPr>
        <w:t xml:space="preserve">within </w:t>
      </w:r>
      <w:proofErr w:type="spellStart"/>
      <w:r w:rsidR="00E44BC6" w:rsidRPr="004653F5">
        <w:rPr>
          <w:rFonts w:eastAsia="SimSun"/>
          <w:i/>
          <w:iCs/>
          <w:sz w:val="22"/>
          <w:lang w:val="en-US" w:eastAsia="zh-CN"/>
        </w:rPr>
        <w:t>tdd</w:t>
      </w:r>
      <w:proofErr w:type="spellEnd"/>
      <w:r w:rsidR="00E44BC6" w:rsidRPr="004653F5">
        <w:rPr>
          <w:rFonts w:eastAsia="SimSun"/>
          <w:i/>
          <w:iCs/>
          <w:sz w:val="22"/>
          <w:lang w:val="en-US" w:eastAsia="zh-CN"/>
        </w:rPr>
        <w:t>-UL-DL-</w:t>
      </w:r>
      <w:proofErr w:type="spellStart"/>
      <w:r w:rsidR="00E44BC6" w:rsidRPr="004653F5">
        <w:rPr>
          <w:rFonts w:eastAsia="SimSun"/>
          <w:i/>
          <w:iCs/>
          <w:sz w:val="22"/>
          <w:lang w:val="en-US" w:eastAsia="zh-CN"/>
        </w:rPr>
        <w:t>ConfigurationCommon</w:t>
      </w:r>
      <w:proofErr w:type="spellEnd"/>
      <w:r w:rsidR="00E44BC6">
        <w:rPr>
          <w:rFonts w:eastAsia="SimSun"/>
          <w:sz w:val="22"/>
          <w:lang w:val="en-US" w:eastAsia="zh-CN"/>
        </w:rPr>
        <w:t xml:space="preserve"> </w:t>
      </w:r>
      <w:r w:rsidR="0068796F">
        <w:rPr>
          <w:rFonts w:eastAsia="SimSun"/>
          <w:sz w:val="22"/>
          <w:lang w:val="en-US" w:eastAsia="zh-CN"/>
        </w:rPr>
        <w:t xml:space="preserve">such that they avoid SSB occasions, then we might end up with </w:t>
      </w:r>
      <w:r w:rsidR="00FA6188">
        <w:rPr>
          <w:rFonts w:eastAsia="SimSun"/>
          <w:sz w:val="22"/>
          <w:lang w:val="en-US" w:eastAsia="zh-CN"/>
        </w:rPr>
        <w:t>a significant number of DL slots where we cannot schedule SBFD occasions. Consider the example below:</w:t>
      </w:r>
    </w:p>
    <w:p w14:paraId="7202879C" w14:textId="23DF706B" w:rsidR="00FA6188" w:rsidRDefault="00FA6188" w:rsidP="00D72456">
      <w:pPr>
        <w:pStyle w:val="ListParagraph"/>
        <w:numPr>
          <w:ilvl w:val="0"/>
          <w:numId w:val="12"/>
        </w:numPr>
        <w:ind w:leftChars="0"/>
        <w:jc w:val="both"/>
        <w:rPr>
          <w:rFonts w:eastAsia="SimSun"/>
          <w:sz w:val="22"/>
          <w:lang w:val="en-US" w:eastAsia="zh-CN"/>
        </w:rPr>
      </w:pPr>
      <w:r>
        <w:rPr>
          <w:rFonts w:eastAsia="SimSun"/>
          <w:sz w:val="22"/>
          <w:lang w:val="en-US" w:eastAsia="zh-CN"/>
        </w:rPr>
        <w:t>SSB</w:t>
      </w:r>
      <w:r w:rsidR="00633C97">
        <w:rPr>
          <w:rFonts w:eastAsia="SimSun"/>
          <w:sz w:val="22"/>
          <w:lang w:val="en-US" w:eastAsia="zh-CN"/>
        </w:rPr>
        <w:t>s transmitted within a</w:t>
      </w:r>
      <w:r>
        <w:rPr>
          <w:rFonts w:eastAsia="SimSun"/>
          <w:sz w:val="22"/>
          <w:lang w:val="en-US" w:eastAsia="zh-CN"/>
        </w:rPr>
        <w:t xml:space="preserve"> </w:t>
      </w:r>
      <w:r w:rsidR="00633C97">
        <w:rPr>
          <w:rFonts w:eastAsia="SimSun"/>
          <w:sz w:val="22"/>
          <w:lang w:val="en-US" w:eastAsia="zh-CN"/>
        </w:rPr>
        <w:t xml:space="preserve">time window of </w:t>
      </w:r>
      <w:r w:rsidR="00911E3E">
        <w:rPr>
          <w:rFonts w:eastAsia="SimSun"/>
          <w:sz w:val="22"/>
          <w:lang w:val="en-US" w:eastAsia="zh-CN"/>
        </w:rPr>
        <w:t>2</w:t>
      </w:r>
      <w:r w:rsidR="00633C97">
        <w:rPr>
          <w:rFonts w:eastAsia="SimSun"/>
          <w:sz w:val="22"/>
          <w:lang w:val="en-US" w:eastAsia="zh-CN"/>
        </w:rPr>
        <w:t>ms with repetition of 20ms</w:t>
      </w:r>
    </w:p>
    <w:p w14:paraId="364CFCAC" w14:textId="4324ED2F" w:rsidR="00633C97" w:rsidRDefault="00633C97" w:rsidP="00D72456">
      <w:pPr>
        <w:pStyle w:val="ListParagraph"/>
        <w:numPr>
          <w:ilvl w:val="0"/>
          <w:numId w:val="12"/>
        </w:numPr>
        <w:ind w:leftChars="0"/>
        <w:jc w:val="both"/>
        <w:rPr>
          <w:rFonts w:eastAsia="SimSun"/>
          <w:sz w:val="22"/>
          <w:lang w:val="en-US" w:eastAsia="zh-CN"/>
        </w:rPr>
      </w:pPr>
      <w:r>
        <w:rPr>
          <w:rFonts w:eastAsia="SimSun"/>
          <w:sz w:val="22"/>
          <w:lang w:val="en-US" w:eastAsia="zh-CN"/>
        </w:rPr>
        <w:t>TDD periodicity of 5ms with DDD</w:t>
      </w:r>
      <w:r w:rsidR="00911E3E">
        <w:rPr>
          <w:rFonts w:eastAsia="SimSun"/>
          <w:sz w:val="22"/>
          <w:lang w:val="en-US" w:eastAsia="zh-CN"/>
        </w:rPr>
        <w:t>U</w:t>
      </w:r>
      <w:r>
        <w:rPr>
          <w:rFonts w:eastAsia="SimSun"/>
          <w:sz w:val="22"/>
          <w:lang w:val="en-US" w:eastAsia="zh-CN"/>
        </w:rPr>
        <w:t>U</w:t>
      </w:r>
      <w:r w:rsidR="00911E3E">
        <w:rPr>
          <w:rFonts w:eastAsia="SimSun"/>
          <w:sz w:val="22"/>
          <w:lang w:val="en-US" w:eastAsia="zh-CN"/>
        </w:rPr>
        <w:t xml:space="preserve"> configuration </w:t>
      </w:r>
      <w:r w:rsidR="00511605">
        <w:rPr>
          <w:rFonts w:eastAsia="SimSun"/>
          <w:sz w:val="22"/>
          <w:lang w:val="en-US" w:eastAsia="zh-CN"/>
        </w:rPr>
        <w:t>(15kHz SCS)</w:t>
      </w:r>
    </w:p>
    <w:p w14:paraId="5CF4996A" w14:textId="7CEAC3CB" w:rsidR="00911E3E" w:rsidRPr="00FA6188" w:rsidRDefault="00911E3E" w:rsidP="00D72456">
      <w:pPr>
        <w:pStyle w:val="ListParagraph"/>
        <w:numPr>
          <w:ilvl w:val="0"/>
          <w:numId w:val="12"/>
        </w:numPr>
        <w:ind w:leftChars="0"/>
        <w:jc w:val="both"/>
        <w:rPr>
          <w:rFonts w:eastAsia="SimSun"/>
          <w:sz w:val="22"/>
          <w:lang w:val="en-US" w:eastAsia="zh-CN"/>
        </w:rPr>
      </w:pPr>
      <w:r>
        <w:rPr>
          <w:rFonts w:eastAsia="SimSun"/>
          <w:sz w:val="22"/>
          <w:lang w:val="en-US" w:eastAsia="zh-CN"/>
        </w:rPr>
        <w:t xml:space="preserve">In this case, if we try to avoid SSB occasions by using network configuration of </w:t>
      </w:r>
      <w:r w:rsidR="003F20C7">
        <w:rPr>
          <w:rFonts w:eastAsia="SimSun"/>
          <w:sz w:val="22"/>
          <w:lang w:val="en-US" w:eastAsia="zh-CN"/>
        </w:rPr>
        <w:t>SBFD (with same periodicity as TDD)</w:t>
      </w:r>
      <w:r>
        <w:rPr>
          <w:rFonts w:eastAsia="SimSun"/>
          <w:sz w:val="22"/>
          <w:lang w:val="en-US" w:eastAsia="zh-CN"/>
        </w:rPr>
        <w:t>, th</w:t>
      </w:r>
      <w:r w:rsidR="003F20C7">
        <w:rPr>
          <w:rFonts w:eastAsia="SimSun"/>
          <w:sz w:val="22"/>
          <w:lang w:val="en-US" w:eastAsia="zh-CN"/>
        </w:rPr>
        <w:t xml:space="preserve">en we end of with only </w:t>
      </w:r>
      <w:r w:rsidR="00511605">
        <w:rPr>
          <w:rFonts w:eastAsia="SimSun"/>
          <w:sz w:val="22"/>
          <w:lang w:val="en-US" w:eastAsia="zh-CN"/>
        </w:rPr>
        <w:t>4ms duration out o</w:t>
      </w:r>
      <w:r w:rsidR="009F723A">
        <w:rPr>
          <w:rFonts w:eastAsia="SimSun"/>
          <w:sz w:val="22"/>
          <w:lang w:val="en-US" w:eastAsia="zh-CN"/>
        </w:rPr>
        <w:t>f</w:t>
      </w:r>
      <w:r w:rsidR="00511605">
        <w:rPr>
          <w:rFonts w:eastAsia="SimSun"/>
          <w:sz w:val="22"/>
          <w:lang w:val="en-US" w:eastAsia="zh-CN"/>
        </w:rPr>
        <w:t xml:space="preserve"> 20ms where UL </w:t>
      </w:r>
      <w:proofErr w:type="spellStart"/>
      <w:r w:rsidR="00511605">
        <w:rPr>
          <w:rFonts w:eastAsia="SimSun"/>
          <w:sz w:val="22"/>
          <w:lang w:val="en-US" w:eastAsia="zh-CN"/>
        </w:rPr>
        <w:t>subband</w:t>
      </w:r>
      <w:proofErr w:type="spellEnd"/>
      <w:r w:rsidR="00511605">
        <w:rPr>
          <w:rFonts w:eastAsia="SimSun"/>
          <w:sz w:val="22"/>
          <w:lang w:val="en-US" w:eastAsia="zh-CN"/>
        </w:rPr>
        <w:t xml:space="preserve"> can be configured</w:t>
      </w:r>
      <w:r w:rsidR="009F723A">
        <w:rPr>
          <w:rFonts w:eastAsia="SimSun"/>
          <w:sz w:val="22"/>
          <w:lang w:val="en-US" w:eastAsia="zh-CN"/>
        </w:rPr>
        <w:t xml:space="preserve"> leaving </w:t>
      </w:r>
      <w:r w:rsidR="00442198">
        <w:rPr>
          <w:rFonts w:eastAsia="SimSun"/>
          <w:sz w:val="22"/>
          <w:lang w:val="en-US" w:eastAsia="zh-CN"/>
        </w:rPr>
        <w:t>8</w:t>
      </w:r>
      <w:r w:rsidR="009F723A">
        <w:rPr>
          <w:rFonts w:eastAsia="SimSun"/>
          <w:sz w:val="22"/>
          <w:lang w:val="en-US" w:eastAsia="zh-CN"/>
        </w:rPr>
        <w:t xml:space="preserve">ms duration of DL slots </w:t>
      </w:r>
      <w:r w:rsidR="00B94D20">
        <w:rPr>
          <w:rFonts w:eastAsia="SimSun"/>
          <w:sz w:val="22"/>
          <w:lang w:val="en-US" w:eastAsia="zh-CN"/>
        </w:rPr>
        <w:t>which cannot be used</w:t>
      </w:r>
      <w:r w:rsidR="009F723A">
        <w:rPr>
          <w:rFonts w:eastAsia="SimSun"/>
          <w:sz w:val="22"/>
          <w:lang w:val="en-US" w:eastAsia="zh-CN"/>
        </w:rPr>
        <w:t xml:space="preserve"> for SBFD</w:t>
      </w:r>
      <w:r w:rsidR="002639C4">
        <w:rPr>
          <w:rFonts w:eastAsia="SimSun"/>
          <w:sz w:val="22"/>
          <w:lang w:val="en-US" w:eastAsia="zh-CN"/>
        </w:rPr>
        <w:t xml:space="preserve"> </w:t>
      </w:r>
      <w:r w:rsidR="00E801FD">
        <w:rPr>
          <w:rFonts w:eastAsia="SimSun"/>
          <w:sz w:val="22"/>
          <w:lang w:val="en-US" w:eastAsia="zh-CN"/>
        </w:rPr>
        <w:t>(refer to figure below)</w:t>
      </w:r>
    </w:p>
    <w:p w14:paraId="659EF625" w14:textId="77777777" w:rsidR="00FA6188" w:rsidRDefault="00FA6188" w:rsidP="006C244B">
      <w:pPr>
        <w:jc w:val="both"/>
        <w:rPr>
          <w:rFonts w:eastAsia="SimSun"/>
          <w:sz w:val="22"/>
          <w:lang w:val="en-US" w:eastAsia="zh-CN"/>
        </w:rPr>
      </w:pPr>
    </w:p>
    <w:p w14:paraId="549ED5C5" w14:textId="77777777" w:rsidR="004655A3" w:rsidRDefault="003C3DEE" w:rsidP="004655A3">
      <w:pPr>
        <w:keepNext/>
        <w:jc w:val="both"/>
      </w:pPr>
      <w:r>
        <w:rPr>
          <w:rFonts w:eastAsia="SimSun"/>
          <w:sz w:val="22"/>
          <w:lang w:val="en-US" w:eastAsia="zh-CN"/>
        </w:rPr>
        <w:lastRenderedPageBreak/>
        <w:t xml:space="preserve"> </w:t>
      </w:r>
      <w:r w:rsidR="00D273C3">
        <w:rPr>
          <w:rFonts w:eastAsia="SimSun"/>
          <w:noProof/>
          <w:sz w:val="22"/>
          <w:lang w:val="en-US" w:eastAsia="zh-CN"/>
        </w:rPr>
        <w:drawing>
          <wp:inline distT="0" distB="0" distL="0" distR="0" wp14:anchorId="5668E2D2" wp14:editId="269B5A97">
            <wp:extent cx="6556375" cy="15056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9874" cy="1515617"/>
                    </a:xfrm>
                    <a:prstGeom prst="rect">
                      <a:avLst/>
                    </a:prstGeom>
                    <a:noFill/>
                  </pic:spPr>
                </pic:pic>
              </a:graphicData>
            </a:graphic>
          </wp:inline>
        </w:drawing>
      </w:r>
    </w:p>
    <w:p w14:paraId="57498746" w14:textId="5CDFE895" w:rsidR="00DC4C97" w:rsidRDefault="004655A3" w:rsidP="004655A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1</w:t>
      </w:r>
      <w:r>
        <w:fldChar w:fldCharType="end"/>
      </w:r>
      <w:r>
        <w:t xml:space="preserve"> SBFD time occasion configuration to avoid SSB </w:t>
      </w:r>
      <w:r w:rsidR="002A3E28">
        <w:t>occasions.</w:t>
      </w:r>
    </w:p>
    <w:p w14:paraId="7371A7C7" w14:textId="77777777" w:rsidR="00DC4C97" w:rsidRDefault="00DC4C97" w:rsidP="006C244B">
      <w:pPr>
        <w:jc w:val="both"/>
        <w:rPr>
          <w:rFonts w:eastAsia="SimSun"/>
          <w:sz w:val="22"/>
          <w:lang w:val="en-US" w:eastAsia="zh-CN"/>
        </w:rPr>
      </w:pPr>
    </w:p>
    <w:p w14:paraId="50CC9036" w14:textId="1B01128B" w:rsidR="007D167A" w:rsidRDefault="00042A51" w:rsidP="006C244B">
      <w:pPr>
        <w:jc w:val="both"/>
        <w:rPr>
          <w:rFonts w:eastAsia="SimSun"/>
          <w:sz w:val="22"/>
          <w:lang w:val="en-US" w:eastAsia="zh-CN"/>
        </w:rPr>
      </w:pPr>
      <w:r>
        <w:rPr>
          <w:rFonts w:eastAsia="SimSun"/>
          <w:sz w:val="22"/>
          <w:lang w:val="en-US" w:eastAsia="zh-CN"/>
        </w:rPr>
        <w:t xml:space="preserve">Above </w:t>
      </w:r>
      <w:r w:rsidR="00545F5B">
        <w:rPr>
          <w:rFonts w:eastAsia="SimSun"/>
          <w:sz w:val="22"/>
          <w:lang w:val="en-US" w:eastAsia="zh-CN"/>
        </w:rPr>
        <w:t>example</w:t>
      </w:r>
      <w:r>
        <w:rPr>
          <w:rFonts w:eastAsia="SimSun"/>
          <w:sz w:val="22"/>
          <w:lang w:val="en-US" w:eastAsia="zh-CN"/>
        </w:rPr>
        <w:t xml:space="preserve"> indicates that </w:t>
      </w:r>
      <w:r w:rsidR="00545F5B">
        <w:rPr>
          <w:rFonts w:eastAsia="SimSun"/>
          <w:sz w:val="22"/>
          <w:lang w:val="en-US" w:eastAsia="zh-CN"/>
        </w:rPr>
        <w:t xml:space="preserve">DL slots/symbols cannot be fully utilized for SBFD occasions </w:t>
      </w:r>
      <w:r>
        <w:rPr>
          <w:rFonts w:eastAsia="SimSun"/>
          <w:sz w:val="22"/>
          <w:lang w:val="en-US" w:eastAsia="zh-CN"/>
        </w:rPr>
        <w:t>using legacy network configuration</w:t>
      </w:r>
      <w:r w:rsidR="00545F5B">
        <w:rPr>
          <w:rFonts w:eastAsia="SimSun"/>
          <w:sz w:val="22"/>
          <w:lang w:val="en-US" w:eastAsia="zh-CN"/>
        </w:rPr>
        <w:t>.</w:t>
      </w:r>
      <w:r>
        <w:rPr>
          <w:rFonts w:eastAsia="SimSun"/>
          <w:sz w:val="22"/>
          <w:lang w:val="en-US" w:eastAsia="zh-CN"/>
        </w:rPr>
        <w:t xml:space="preserve"> </w:t>
      </w:r>
      <w:r w:rsidR="00D273C3">
        <w:rPr>
          <w:rFonts w:eastAsia="SimSun"/>
          <w:sz w:val="22"/>
          <w:lang w:val="en-US" w:eastAsia="zh-CN"/>
        </w:rPr>
        <w:t xml:space="preserve">Hence, </w:t>
      </w:r>
      <w:r w:rsidR="00FC105E">
        <w:rPr>
          <w:rFonts w:eastAsia="SimSun"/>
          <w:sz w:val="22"/>
          <w:lang w:val="en-US" w:eastAsia="zh-CN"/>
        </w:rPr>
        <w:t xml:space="preserve">we need to define mechanisms on how to avoid configuration of SBFD </w:t>
      </w:r>
      <w:r w:rsidR="00563DCA">
        <w:rPr>
          <w:rFonts w:eastAsia="SimSun"/>
          <w:sz w:val="22"/>
          <w:lang w:val="en-US" w:eastAsia="zh-CN"/>
        </w:rPr>
        <w:t>transmissions</w:t>
      </w:r>
      <w:r w:rsidR="00FC105E">
        <w:rPr>
          <w:rFonts w:eastAsia="SimSun"/>
          <w:sz w:val="22"/>
          <w:lang w:val="en-US" w:eastAsia="zh-CN"/>
        </w:rPr>
        <w:t xml:space="preserve"> during SSB occasions but also maximizing the number of </w:t>
      </w:r>
      <w:r w:rsidR="0068796F">
        <w:rPr>
          <w:rFonts w:eastAsia="SimSun"/>
          <w:sz w:val="22"/>
          <w:lang w:val="en-US" w:eastAsia="zh-CN"/>
        </w:rPr>
        <w:t>available SBFD occasions</w:t>
      </w:r>
      <w:r w:rsidR="00E06651">
        <w:rPr>
          <w:rFonts w:eastAsia="SimSun"/>
          <w:sz w:val="22"/>
          <w:lang w:val="en-US" w:eastAsia="zh-CN"/>
        </w:rPr>
        <w:t>.</w:t>
      </w:r>
      <w:r w:rsidR="00014299">
        <w:rPr>
          <w:rFonts w:eastAsia="SimSun"/>
          <w:sz w:val="22"/>
          <w:lang w:val="en-US" w:eastAsia="zh-CN"/>
        </w:rPr>
        <w:t xml:space="preserve"> </w:t>
      </w:r>
      <w:r w:rsidR="008232E3">
        <w:rPr>
          <w:rFonts w:eastAsia="SimSun"/>
          <w:sz w:val="22"/>
          <w:lang w:val="en-US" w:eastAsia="zh-CN"/>
        </w:rPr>
        <w:t>O</w:t>
      </w:r>
      <w:r w:rsidR="00014299">
        <w:rPr>
          <w:rFonts w:eastAsia="SimSun"/>
          <w:sz w:val="22"/>
          <w:lang w:val="en-US" w:eastAsia="zh-CN"/>
        </w:rPr>
        <w:t xml:space="preserve">ne </w:t>
      </w:r>
      <w:r w:rsidR="008232E3">
        <w:rPr>
          <w:rFonts w:eastAsia="SimSun"/>
          <w:sz w:val="22"/>
          <w:lang w:val="en-US" w:eastAsia="zh-CN"/>
        </w:rPr>
        <w:t xml:space="preserve">natural </w:t>
      </w:r>
      <w:r w:rsidR="00014299">
        <w:rPr>
          <w:rFonts w:eastAsia="SimSun"/>
          <w:sz w:val="22"/>
          <w:lang w:val="en-US" w:eastAsia="zh-CN"/>
        </w:rPr>
        <w:t xml:space="preserve">mechanism </w:t>
      </w:r>
      <w:r w:rsidR="00517B35">
        <w:rPr>
          <w:rFonts w:eastAsia="SimSun"/>
          <w:sz w:val="22"/>
          <w:lang w:val="en-US" w:eastAsia="zh-CN"/>
        </w:rPr>
        <w:t xml:space="preserve">to </w:t>
      </w:r>
      <w:r w:rsidR="008232E3">
        <w:rPr>
          <w:rFonts w:eastAsia="SimSun"/>
          <w:sz w:val="22"/>
          <w:lang w:val="en-US" w:eastAsia="zh-CN"/>
        </w:rPr>
        <w:t xml:space="preserve">accomplish </w:t>
      </w:r>
      <w:r w:rsidR="00517B35">
        <w:rPr>
          <w:rFonts w:eastAsia="SimSun"/>
          <w:sz w:val="22"/>
          <w:lang w:val="en-US" w:eastAsia="zh-CN"/>
        </w:rPr>
        <w:t xml:space="preserve">this is by </w:t>
      </w:r>
      <w:r w:rsidR="00990076">
        <w:rPr>
          <w:rFonts w:eastAsia="SimSun"/>
          <w:sz w:val="22"/>
          <w:lang w:val="en-US" w:eastAsia="zh-CN"/>
        </w:rPr>
        <w:t xml:space="preserve">specifying the UE behavior that any SBFD slot/symbol which overlaps with SSB occasions should be </w:t>
      </w:r>
      <w:r w:rsidR="00563DCA">
        <w:rPr>
          <w:rFonts w:eastAsia="SimSun"/>
          <w:sz w:val="22"/>
          <w:lang w:val="en-US" w:eastAsia="zh-CN"/>
        </w:rPr>
        <w:t>considered invalid by the UE</w:t>
      </w:r>
      <w:r w:rsidR="003535B7">
        <w:rPr>
          <w:rFonts w:eastAsia="SimSun"/>
          <w:sz w:val="22"/>
          <w:lang w:val="en-US" w:eastAsia="zh-CN"/>
        </w:rPr>
        <w:t>.</w:t>
      </w:r>
      <w:r w:rsidR="0018506C">
        <w:rPr>
          <w:rFonts w:eastAsia="SimSun"/>
          <w:sz w:val="22"/>
          <w:lang w:val="en-US" w:eastAsia="zh-CN"/>
        </w:rPr>
        <w:t xml:space="preserve"> In this case, network can configure SBFD/UL </w:t>
      </w:r>
      <w:proofErr w:type="spellStart"/>
      <w:r w:rsidR="0018506C">
        <w:rPr>
          <w:rFonts w:eastAsia="SimSun"/>
          <w:sz w:val="22"/>
          <w:lang w:val="en-US" w:eastAsia="zh-CN"/>
        </w:rPr>
        <w:t>subband</w:t>
      </w:r>
      <w:proofErr w:type="spellEnd"/>
      <w:r w:rsidR="0018506C">
        <w:rPr>
          <w:rFonts w:eastAsia="SimSun"/>
          <w:sz w:val="22"/>
          <w:lang w:val="en-US" w:eastAsia="zh-CN"/>
        </w:rPr>
        <w:t xml:space="preserve"> occasions which may be overlapping with SSB occasions, but UE intelligently can discard any SBFD occasions which conflict with its SSB reception.</w:t>
      </w:r>
    </w:p>
    <w:p w14:paraId="336D739D" w14:textId="1204D869" w:rsidR="000E6450" w:rsidRDefault="000E6450" w:rsidP="006C244B">
      <w:pPr>
        <w:jc w:val="both"/>
        <w:rPr>
          <w:rFonts w:eastAsia="SimSun"/>
          <w:sz w:val="22"/>
          <w:lang w:val="en-US" w:eastAsia="zh-CN"/>
        </w:rPr>
      </w:pPr>
    </w:p>
    <w:p w14:paraId="6EE3DDA0" w14:textId="733EA214" w:rsidR="00E06651" w:rsidRDefault="00E06651" w:rsidP="00E0665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3</w:t>
      </w:r>
      <w:r w:rsidRPr="00895E8C">
        <w:rPr>
          <w:rFonts w:eastAsia="SimSun"/>
          <w:b/>
          <w:sz w:val="22"/>
          <w:u w:val="single"/>
          <w:lang w:val="en-US" w:eastAsia="zh-CN"/>
        </w:rPr>
        <w:t>:</w:t>
      </w:r>
    </w:p>
    <w:p w14:paraId="5EEF0165" w14:textId="5388EC5A" w:rsidR="00E06651" w:rsidRPr="00EC66AF" w:rsidRDefault="00B52901" w:rsidP="00D72456">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Specify UE behavior for discarding SBFD occasions which partially/fully overlap with SSB occasions of the UE </w:t>
      </w:r>
    </w:p>
    <w:p w14:paraId="43276CDD" w14:textId="77777777" w:rsidR="00323B73" w:rsidRDefault="00323B73" w:rsidP="006C244B">
      <w:pPr>
        <w:jc w:val="both"/>
        <w:rPr>
          <w:rFonts w:eastAsia="SimSun"/>
          <w:sz w:val="22"/>
          <w:lang w:val="en-US" w:eastAsia="zh-CN"/>
        </w:rPr>
      </w:pPr>
    </w:p>
    <w:p w14:paraId="09DA850D" w14:textId="35F93F0F" w:rsidR="00D55D11" w:rsidRDefault="00165713" w:rsidP="009B197F">
      <w:pPr>
        <w:jc w:val="both"/>
        <w:rPr>
          <w:rFonts w:eastAsia="SimSun"/>
          <w:sz w:val="22"/>
          <w:lang w:val="en-US" w:eastAsia="zh-CN"/>
        </w:rPr>
      </w:pPr>
      <w:r>
        <w:rPr>
          <w:rFonts w:eastAsia="SimSun"/>
          <w:sz w:val="22"/>
          <w:lang w:val="en-US" w:eastAsia="zh-CN"/>
        </w:rPr>
        <w:t xml:space="preserve">In RAN1#111, </w:t>
      </w:r>
      <w:r w:rsidR="00BD3AF2">
        <w:rPr>
          <w:rFonts w:eastAsia="SimSun"/>
          <w:sz w:val="22"/>
          <w:lang w:val="en-US" w:eastAsia="zh-CN"/>
        </w:rPr>
        <w:t xml:space="preserve">we agreed to support indication of UL/DL </w:t>
      </w:r>
      <w:proofErr w:type="spellStart"/>
      <w:r w:rsidR="00BD3AF2">
        <w:rPr>
          <w:rFonts w:eastAsia="SimSun"/>
          <w:sz w:val="22"/>
          <w:lang w:val="en-US" w:eastAsia="zh-CN"/>
        </w:rPr>
        <w:t>subband</w:t>
      </w:r>
      <w:proofErr w:type="spellEnd"/>
      <w:r w:rsidR="00BD3AF2">
        <w:rPr>
          <w:rFonts w:eastAsia="SimSun"/>
          <w:sz w:val="22"/>
          <w:lang w:val="en-US" w:eastAsia="zh-CN"/>
        </w:rPr>
        <w:t xml:space="preserve"> using common resource blocks as baseline as shown below:</w:t>
      </w:r>
    </w:p>
    <w:p w14:paraId="47E8C402" w14:textId="77777777" w:rsidR="00BD3AF2" w:rsidRDefault="00BD3AF2" w:rsidP="00BD3AF2">
      <w:pPr>
        <w:jc w:val="both"/>
        <w:rPr>
          <w:rFonts w:eastAsia="Malgun Gothic"/>
          <w:bCs/>
          <w:i/>
          <w:iCs/>
          <w:sz w:val="22"/>
          <w:szCs w:val="18"/>
          <w:highlight w:val="green"/>
        </w:rPr>
      </w:pPr>
    </w:p>
    <w:p w14:paraId="12B0525C" w14:textId="3EEA91D1" w:rsidR="00BD3AF2" w:rsidRPr="00380E71" w:rsidRDefault="00BD3AF2" w:rsidP="00BD3AF2">
      <w:pPr>
        <w:jc w:val="both"/>
        <w:rPr>
          <w:rFonts w:eastAsia="Malgun Gothic"/>
          <w:bCs/>
          <w:i/>
          <w:iCs/>
          <w:sz w:val="22"/>
          <w:szCs w:val="18"/>
        </w:rPr>
      </w:pPr>
      <w:r w:rsidRPr="00380E71">
        <w:rPr>
          <w:rFonts w:eastAsia="Malgun Gothic"/>
          <w:bCs/>
          <w:i/>
          <w:iCs/>
          <w:sz w:val="22"/>
          <w:szCs w:val="18"/>
          <w:highlight w:val="green"/>
        </w:rPr>
        <w:t>Agreement</w:t>
      </w:r>
    </w:p>
    <w:p w14:paraId="11544D1F" w14:textId="77777777" w:rsidR="00BD3AF2" w:rsidRPr="00380E71" w:rsidRDefault="00BD3AF2" w:rsidP="00BD3AF2">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frequency locations for SBFD operation, frequency location of UL/DL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is with reference to </w:t>
      </w:r>
      <w:r w:rsidRPr="00380E71">
        <w:rPr>
          <w:rFonts w:eastAsia="Malgun Gothic" w:hint="eastAsia"/>
          <w:bCs/>
          <w:i/>
          <w:iCs/>
          <w:sz w:val="22"/>
          <w:szCs w:val="18"/>
        </w:rPr>
        <w:t>CRB grid</w:t>
      </w:r>
      <w:r w:rsidRPr="00380E71">
        <w:rPr>
          <w:rFonts w:eastAsia="Malgun Gothic"/>
          <w:bCs/>
          <w:i/>
          <w:iCs/>
          <w:sz w:val="22"/>
          <w:szCs w:val="18"/>
        </w:rPr>
        <w:t>.</w:t>
      </w:r>
    </w:p>
    <w:p w14:paraId="35F4FD90" w14:textId="77777777" w:rsidR="00BD3AF2" w:rsidRDefault="00BD3AF2" w:rsidP="009B197F">
      <w:pPr>
        <w:jc w:val="both"/>
        <w:rPr>
          <w:rFonts w:eastAsia="SimSun"/>
          <w:sz w:val="22"/>
          <w:lang w:val="en-US" w:eastAsia="zh-CN"/>
        </w:rPr>
      </w:pPr>
    </w:p>
    <w:p w14:paraId="2224AE08" w14:textId="77777777" w:rsidR="00D55D11" w:rsidRDefault="00D55D11" w:rsidP="009B197F">
      <w:pPr>
        <w:jc w:val="both"/>
        <w:rPr>
          <w:rFonts w:eastAsia="SimSun"/>
          <w:sz w:val="22"/>
          <w:lang w:val="en-US" w:eastAsia="zh-CN"/>
        </w:rPr>
      </w:pPr>
    </w:p>
    <w:p w14:paraId="56950BB8" w14:textId="7C882A4E" w:rsidR="00AF2002" w:rsidRDefault="00481CC5" w:rsidP="009B197F">
      <w:pPr>
        <w:jc w:val="both"/>
        <w:rPr>
          <w:rFonts w:eastAsia="SimSun"/>
          <w:sz w:val="22"/>
          <w:lang w:val="en-US" w:eastAsia="zh-CN"/>
        </w:rPr>
      </w:pPr>
      <w:r>
        <w:rPr>
          <w:rFonts w:eastAsia="SimSun"/>
          <w:sz w:val="22"/>
          <w:lang w:val="en-US" w:eastAsia="zh-CN"/>
        </w:rPr>
        <w:t xml:space="preserve">This </w:t>
      </w:r>
      <w:r w:rsidR="00F3754B">
        <w:rPr>
          <w:rFonts w:eastAsia="SimSun"/>
          <w:sz w:val="22"/>
          <w:lang w:val="en-US" w:eastAsia="zh-CN"/>
        </w:rPr>
        <w:t xml:space="preserve">agreement raises </w:t>
      </w:r>
      <w:r>
        <w:rPr>
          <w:rFonts w:eastAsia="SimSun"/>
          <w:sz w:val="22"/>
          <w:lang w:val="en-US" w:eastAsia="zh-CN"/>
        </w:rPr>
        <w:t xml:space="preserve">some </w:t>
      </w:r>
      <w:r w:rsidR="00545AD7">
        <w:rPr>
          <w:rFonts w:eastAsia="SimSun"/>
          <w:sz w:val="22"/>
          <w:lang w:val="en-US" w:eastAsia="zh-CN"/>
        </w:rPr>
        <w:t xml:space="preserve">questions </w:t>
      </w:r>
      <w:r w:rsidR="005F7BFC">
        <w:rPr>
          <w:rFonts w:eastAsia="SimSun"/>
          <w:sz w:val="22"/>
          <w:lang w:val="en-US" w:eastAsia="zh-CN"/>
        </w:rPr>
        <w:t xml:space="preserve">with respect to the </w:t>
      </w:r>
      <w:r w:rsidR="00F3754B">
        <w:rPr>
          <w:rFonts w:eastAsia="SimSun"/>
          <w:sz w:val="22"/>
          <w:lang w:val="en-US" w:eastAsia="zh-CN"/>
        </w:rPr>
        <w:t xml:space="preserve">operation </w:t>
      </w:r>
      <w:r>
        <w:rPr>
          <w:rFonts w:eastAsia="SimSun"/>
          <w:sz w:val="22"/>
          <w:lang w:val="en-US" w:eastAsia="zh-CN"/>
        </w:rPr>
        <w:t>with multiple BWP operation. For e.g.</w:t>
      </w:r>
      <w:r w:rsidR="00CD044C">
        <w:rPr>
          <w:rFonts w:eastAsia="SimSun"/>
          <w:sz w:val="22"/>
          <w:lang w:val="en-US" w:eastAsia="zh-CN"/>
        </w:rPr>
        <w:t>,</w:t>
      </w:r>
      <w:r>
        <w:rPr>
          <w:rFonts w:eastAsia="SimSun"/>
          <w:sz w:val="22"/>
          <w:lang w:val="en-US" w:eastAsia="zh-CN"/>
        </w:rPr>
        <w:t xml:space="preserve"> </w:t>
      </w:r>
      <w:r w:rsidR="00976502">
        <w:rPr>
          <w:rFonts w:eastAsia="SimSun"/>
          <w:sz w:val="22"/>
          <w:lang w:val="en-US" w:eastAsia="zh-CN"/>
        </w:rPr>
        <w:t xml:space="preserve">when UE is configured with different BWPs, then UE will need to determine the DL and UL frequency allocation based on UL/DL </w:t>
      </w:r>
      <w:proofErr w:type="spellStart"/>
      <w:r w:rsidR="00976502">
        <w:rPr>
          <w:rFonts w:eastAsia="SimSun"/>
          <w:sz w:val="22"/>
          <w:lang w:val="en-US" w:eastAsia="zh-CN"/>
        </w:rPr>
        <w:t>subband</w:t>
      </w:r>
      <w:proofErr w:type="spellEnd"/>
      <w:r w:rsidR="00976502">
        <w:rPr>
          <w:rFonts w:eastAsia="SimSun"/>
          <w:sz w:val="22"/>
          <w:lang w:val="en-US" w:eastAsia="zh-CN"/>
        </w:rPr>
        <w:t xml:space="preserve"> </w:t>
      </w:r>
      <w:r w:rsidR="00364E14">
        <w:rPr>
          <w:rFonts w:eastAsia="SimSun"/>
          <w:sz w:val="22"/>
          <w:lang w:val="en-US" w:eastAsia="zh-CN"/>
        </w:rPr>
        <w:t xml:space="preserve">CRB configuration and individual BWP configuration which is active at UE. </w:t>
      </w:r>
      <w:r w:rsidR="00F1716C">
        <w:rPr>
          <w:rFonts w:eastAsia="SimSun"/>
          <w:sz w:val="22"/>
          <w:lang w:val="en-US" w:eastAsia="zh-CN"/>
        </w:rPr>
        <w:t xml:space="preserve">For this, we may need to consider different scenarios of </w:t>
      </w:r>
      <w:proofErr w:type="spellStart"/>
      <w:r w:rsidR="00F1716C">
        <w:rPr>
          <w:rFonts w:eastAsia="SimSun"/>
          <w:sz w:val="22"/>
          <w:lang w:val="en-US" w:eastAsia="zh-CN"/>
        </w:rPr>
        <w:t>subband</w:t>
      </w:r>
      <w:proofErr w:type="spellEnd"/>
      <w:r w:rsidR="00F1716C">
        <w:rPr>
          <w:rFonts w:eastAsia="SimSun"/>
          <w:sz w:val="22"/>
          <w:lang w:val="en-US" w:eastAsia="zh-CN"/>
        </w:rPr>
        <w:t xml:space="preserve"> configuration and how </w:t>
      </w:r>
      <w:r w:rsidR="0064715E">
        <w:rPr>
          <w:rFonts w:eastAsia="SimSun"/>
          <w:sz w:val="22"/>
          <w:lang w:val="en-US" w:eastAsia="zh-CN"/>
        </w:rPr>
        <w:t xml:space="preserve">does the configuration </w:t>
      </w:r>
      <w:r w:rsidR="00AF2002">
        <w:rPr>
          <w:rFonts w:eastAsia="SimSun"/>
          <w:sz w:val="22"/>
          <w:lang w:val="en-US" w:eastAsia="zh-CN"/>
        </w:rPr>
        <w:t>translate</w:t>
      </w:r>
      <w:r w:rsidR="0064715E">
        <w:rPr>
          <w:rFonts w:eastAsia="SimSun"/>
          <w:sz w:val="22"/>
          <w:lang w:val="en-US" w:eastAsia="zh-CN"/>
        </w:rPr>
        <w:t xml:space="preserve"> into different BWP pairs. Consider Figure 2 below for 3 such scenarios</w:t>
      </w:r>
      <w:r w:rsidR="00AF2002">
        <w:rPr>
          <w:rFonts w:eastAsia="SimSun"/>
          <w:sz w:val="22"/>
          <w:lang w:val="en-US" w:eastAsia="zh-CN"/>
        </w:rPr>
        <w:t xml:space="preserve">. Here, in scenario-1, </w:t>
      </w:r>
      <w:r w:rsidR="0011336F">
        <w:rPr>
          <w:rFonts w:eastAsia="SimSun"/>
          <w:sz w:val="22"/>
          <w:lang w:val="en-US" w:eastAsia="zh-CN"/>
        </w:rPr>
        <w:t xml:space="preserve">UL </w:t>
      </w:r>
      <w:proofErr w:type="spellStart"/>
      <w:r w:rsidR="0011336F">
        <w:rPr>
          <w:rFonts w:eastAsia="SimSun"/>
          <w:sz w:val="22"/>
          <w:lang w:val="en-US" w:eastAsia="zh-CN"/>
        </w:rPr>
        <w:t>subband</w:t>
      </w:r>
      <w:proofErr w:type="spellEnd"/>
      <w:r w:rsidR="0011336F">
        <w:rPr>
          <w:rFonts w:eastAsia="SimSun"/>
          <w:sz w:val="22"/>
          <w:lang w:val="en-US" w:eastAsia="zh-CN"/>
        </w:rPr>
        <w:t xml:space="preserve"> is constrained within the middle BWP pair (BWP2), while in scenario-2, UL </w:t>
      </w:r>
      <w:proofErr w:type="spellStart"/>
      <w:r w:rsidR="0011336F">
        <w:rPr>
          <w:rFonts w:eastAsia="SimSun"/>
          <w:sz w:val="22"/>
          <w:lang w:val="en-US" w:eastAsia="zh-CN"/>
        </w:rPr>
        <w:t>subband</w:t>
      </w:r>
      <w:proofErr w:type="spellEnd"/>
      <w:r w:rsidR="0011336F">
        <w:rPr>
          <w:rFonts w:eastAsia="SimSun"/>
          <w:sz w:val="22"/>
          <w:lang w:val="en-US" w:eastAsia="zh-CN"/>
        </w:rPr>
        <w:t xml:space="preserve"> </w:t>
      </w:r>
      <w:r w:rsidR="000149D4">
        <w:rPr>
          <w:rFonts w:eastAsia="SimSun"/>
          <w:sz w:val="22"/>
          <w:lang w:val="en-US" w:eastAsia="zh-CN"/>
        </w:rPr>
        <w:t xml:space="preserve">extends beyond the middle BWP (BWP2). The scenario-3 provides the </w:t>
      </w:r>
      <w:r w:rsidR="00612AFD">
        <w:rPr>
          <w:rFonts w:eastAsia="SimSun"/>
          <w:sz w:val="22"/>
          <w:lang w:val="en-US" w:eastAsia="zh-CN"/>
        </w:rPr>
        <w:t xml:space="preserve">case where each BWP has either UL or DL </w:t>
      </w:r>
      <w:proofErr w:type="spellStart"/>
      <w:r w:rsidR="00612AFD">
        <w:rPr>
          <w:rFonts w:eastAsia="SimSun"/>
          <w:sz w:val="22"/>
          <w:lang w:val="en-US" w:eastAsia="zh-CN"/>
        </w:rPr>
        <w:t>subband</w:t>
      </w:r>
      <w:proofErr w:type="spellEnd"/>
      <w:r w:rsidR="00612AFD">
        <w:rPr>
          <w:rFonts w:eastAsia="SimSun"/>
          <w:sz w:val="22"/>
          <w:lang w:val="en-US" w:eastAsia="zh-CN"/>
        </w:rPr>
        <w:t xml:space="preserve"> but not both. </w:t>
      </w:r>
    </w:p>
    <w:p w14:paraId="33AF36FA" w14:textId="77777777" w:rsidR="00AF2002" w:rsidRDefault="00AF2002" w:rsidP="009B197F">
      <w:pPr>
        <w:jc w:val="both"/>
        <w:rPr>
          <w:rFonts w:eastAsia="SimSun"/>
          <w:sz w:val="22"/>
          <w:lang w:val="en-US" w:eastAsia="zh-CN"/>
        </w:rPr>
      </w:pPr>
    </w:p>
    <w:p w14:paraId="5ED9E137" w14:textId="77777777" w:rsidR="00BC333D" w:rsidRDefault="00AF2002" w:rsidP="00BC333D">
      <w:pPr>
        <w:keepNext/>
        <w:jc w:val="center"/>
      </w:pPr>
      <w:r>
        <w:rPr>
          <w:rFonts w:eastAsia="SimSun"/>
          <w:noProof/>
          <w:sz w:val="22"/>
          <w:lang w:val="en-US" w:eastAsia="zh-CN"/>
        </w:rPr>
        <w:lastRenderedPageBreak/>
        <w:drawing>
          <wp:inline distT="0" distB="0" distL="0" distR="0" wp14:anchorId="2DA2BC3B" wp14:editId="517FC15C">
            <wp:extent cx="4791075" cy="33690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7926" cy="3373867"/>
                    </a:xfrm>
                    <a:prstGeom prst="rect">
                      <a:avLst/>
                    </a:prstGeom>
                    <a:noFill/>
                  </pic:spPr>
                </pic:pic>
              </a:graphicData>
            </a:graphic>
          </wp:inline>
        </w:drawing>
      </w:r>
    </w:p>
    <w:p w14:paraId="6FBADF0C" w14:textId="22AC0F20" w:rsidR="00BD3AF2" w:rsidRDefault="00BC333D" w:rsidP="00BC333D">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2</w:t>
      </w:r>
      <w:r>
        <w:fldChar w:fldCharType="end"/>
      </w:r>
      <w:r>
        <w:t xml:space="preserve"> </w:t>
      </w:r>
      <w:proofErr w:type="spellStart"/>
      <w:r>
        <w:t>Subband</w:t>
      </w:r>
      <w:proofErr w:type="spellEnd"/>
      <w:r>
        <w:t xml:space="preserve"> frequency location</w:t>
      </w:r>
      <w:r>
        <w:rPr>
          <w:noProof/>
        </w:rPr>
        <w:t>s wrt configured BWP pairs</w:t>
      </w:r>
    </w:p>
    <w:p w14:paraId="4B6AAC87" w14:textId="76613B27" w:rsidR="00481CC5" w:rsidRDefault="00612AFD" w:rsidP="009B197F">
      <w:pPr>
        <w:jc w:val="both"/>
        <w:rPr>
          <w:rFonts w:eastAsia="SimSun"/>
          <w:sz w:val="22"/>
          <w:lang w:val="en-US" w:eastAsia="zh-CN"/>
        </w:rPr>
      </w:pPr>
      <w:r>
        <w:rPr>
          <w:rFonts w:eastAsia="SimSun"/>
          <w:sz w:val="22"/>
          <w:lang w:val="en-US" w:eastAsia="zh-CN"/>
        </w:rPr>
        <w:t xml:space="preserve">From 3GPP standards perspective, </w:t>
      </w:r>
      <w:r w:rsidR="00FA1CDE">
        <w:rPr>
          <w:rFonts w:eastAsia="SimSun"/>
          <w:sz w:val="22"/>
          <w:lang w:val="en-US" w:eastAsia="zh-CN"/>
        </w:rPr>
        <w:t xml:space="preserve">each scenario should be </w:t>
      </w:r>
      <w:r w:rsidR="00C22BC6">
        <w:rPr>
          <w:rFonts w:eastAsia="SimSun"/>
          <w:sz w:val="22"/>
          <w:lang w:val="en-US" w:eastAsia="zh-CN"/>
        </w:rPr>
        <w:t>studied,</w:t>
      </w:r>
      <w:r w:rsidR="00FA1CDE">
        <w:rPr>
          <w:rFonts w:eastAsia="SimSun"/>
          <w:sz w:val="22"/>
          <w:lang w:val="en-US" w:eastAsia="zh-CN"/>
        </w:rPr>
        <w:t xml:space="preserve"> and potential resource allocation issues should be resolved. For instance, in scenario-</w:t>
      </w:r>
      <w:r w:rsidR="00130ACE">
        <w:rPr>
          <w:rFonts w:eastAsia="SimSun"/>
          <w:sz w:val="22"/>
          <w:lang w:val="en-US" w:eastAsia="zh-CN"/>
        </w:rPr>
        <w:t xml:space="preserve">2 and scenario-3, we need to </w:t>
      </w:r>
      <w:r w:rsidR="00C23624">
        <w:rPr>
          <w:rFonts w:eastAsia="SimSun"/>
          <w:sz w:val="22"/>
          <w:lang w:val="en-US" w:eastAsia="zh-CN"/>
        </w:rPr>
        <w:t xml:space="preserve">enhance </w:t>
      </w:r>
      <w:r w:rsidR="00130ACE">
        <w:rPr>
          <w:rFonts w:eastAsia="SimSun"/>
          <w:sz w:val="22"/>
          <w:lang w:val="en-US" w:eastAsia="zh-CN"/>
        </w:rPr>
        <w:t xml:space="preserve">physical layer procedures </w:t>
      </w:r>
      <w:r w:rsidR="00C23624">
        <w:rPr>
          <w:rFonts w:eastAsia="SimSun"/>
          <w:sz w:val="22"/>
          <w:lang w:val="en-US" w:eastAsia="zh-CN"/>
        </w:rPr>
        <w:t xml:space="preserve">where UE may perform only UL </w:t>
      </w:r>
      <w:r w:rsidR="0081449D">
        <w:rPr>
          <w:rFonts w:eastAsia="SimSun"/>
          <w:sz w:val="22"/>
          <w:lang w:val="en-US" w:eastAsia="zh-CN"/>
        </w:rPr>
        <w:t xml:space="preserve">in legacy DL symbol </w:t>
      </w:r>
      <w:r w:rsidR="00BC333D">
        <w:rPr>
          <w:rFonts w:eastAsia="SimSun"/>
          <w:sz w:val="22"/>
          <w:lang w:val="en-US" w:eastAsia="zh-CN"/>
        </w:rPr>
        <w:t xml:space="preserve">when the UE is operating in BWP2. In such cases, </w:t>
      </w:r>
      <w:r w:rsidR="007C57DF">
        <w:rPr>
          <w:rFonts w:eastAsia="SimSun"/>
          <w:sz w:val="22"/>
          <w:lang w:val="en-US" w:eastAsia="zh-CN"/>
        </w:rPr>
        <w:t xml:space="preserve">if DL transmission needs to be performed to </w:t>
      </w:r>
      <w:r w:rsidR="00ED6533">
        <w:rPr>
          <w:rFonts w:eastAsia="SimSun"/>
          <w:sz w:val="22"/>
          <w:lang w:val="en-US" w:eastAsia="zh-CN"/>
        </w:rPr>
        <w:t>UE,</w:t>
      </w:r>
      <w:r w:rsidR="007C57DF">
        <w:rPr>
          <w:rFonts w:eastAsia="SimSun"/>
          <w:sz w:val="22"/>
          <w:lang w:val="en-US" w:eastAsia="zh-CN"/>
        </w:rPr>
        <w:t xml:space="preserve"> then BWP may need to be </w:t>
      </w:r>
      <w:r w:rsidR="000F48DB">
        <w:rPr>
          <w:rFonts w:eastAsia="SimSun"/>
          <w:sz w:val="22"/>
          <w:lang w:val="en-US" w:eastAsia="zh-CN"/>
        </w:rPr>
        <w:t xml:space="preserve">switched. Further, in scenario-1 and scenario-2, we also need to consider </w:t>
      </w:r>
      <w:r w:rsidR="005072A8">
        <w:rPr>
          <w:rFonts w:eastAsia="SimSun"/>
          <w:sz w:val="22"/>
          <w:lang w:val="en-US" w:eastAsia="zh-CN"/>
        </w:rPr>
        <w:t xml:space="preserve">the minimum </w:t>
      </w:r>
      <w:r w:rsidR="00695BCA">
        <w:rPr>
          <w:rFonts w:eastAsia="SimSun"/>
          <w:sz w:val="22"/>
          <w:lang w:val="en-US" w:eastAsia="zh-CN"/>
        </w:rPr>
        <w:t xml:space="preserve">required </w:t>
      </w:r>
      <w:proofErr w:type="spellStart"/>
      <w:r w:rsidR="005072A8">
        <w:rPr>
          <w:rFonts w:eastAsia="SimSun"/>
          <w:sz w:val="22"/>
          <w:lang w:val="en-US" w:eastAsia="zh-CN"/>
        </w:rPr>
        <w:t>subband</w:t>
      </w:r>
      <w:proofErr w:type="spellEnd"/>
      <w:r w:rsidR="005072A8">
        <w:rPr>
          <w:rFonts w:eastAsia="SimSun"/>
          <w:sz w:val="22"/>
          <w:lang w:val="en-US" w:eastAsia="zh-CN"/>
        </w:rPr>
        <w:t xml:space="preserve"> frequency resource availab</w:t>
      </w:r>
      <w:r w:rsidR="00DB5A86">
        <w:rPr>
          <w:rFonts w:eastAsia="SimSun"/>
          <w:sz w:val="22"/>
          <w:lang w:val="en-US" w:eastAsia="zh-CN"/>
        </w:rPr>
        <w:t>ility</w:t>
      </w:r>
      <w:r w:rsidR="005072A8">
        <w:rPr>
          <w:rFonts w:eastAsia="SimSun"/>
          <w:sz w:val="22"/>
          <w:lang w:val="en-US" w:eastAsia="zh-CN"/>
        </w:rPr>
        <w:t xml:space="preserve"> in the BWP for </w:t>
      </w:r>
      <w:r w:rsidR="00695BCA">
        <w:rPr>
          <w:rFonts w:eastAsia="SimSun"/>
          <w:sz w:val="22"/>
          <w:lang w:val="en-US" w:eastAsia="zh-CN"/>
        </w:rPr>
        <w:t xml:space="preserve">the communication in the given </w:t>
      </w:r>
      <w:proofErr w:type="spellStart"/>
      <w:r w:rsidR="00695BCA">
        <w:rPr>
          <w:rFonts w:eastAsia="SimSun"/>
          <w:sz w:val="22"/>
          <w:lang w:val="en-US" w:eastAsia="zh-CN"/>
        </w:rPr>
        <w:t>subband</w:t>
      </w:r>
      <w:proofErr w:type="spellEnd"/>
      <w:r w:rsidR="00695BCA">
        <w:rPr>
          <w:rFonts w:eastAsia="SimSun"/>
          <w:sz w:val="22"/>
          <w:lang w:val="en-US" w:eastAsia="zh-CN"/>
        </w:rPr>
        <w:t xml:space="preserve"> to be feasible</w:t>
      </w:r>
      <w:r w:rsidR="005072A8">
        <w:rPr>
          <w:rFonts w:eastAsia="SimSun"/>
          <w:sz w:val="22"/>
          <w:lang w:val="en-US" w:eastAsia="zh-CN"/>
        </w:rPr>
        <w:t xml:space="preserve">. For </w:t>
      </w:r>
      <w:r w:rsidR="00ED6533">
        <w:rPr>
          <w:rFonts w:eastAsia="SimSun"/>
          <w:sz w:val="22"/>
          <w:lang w:val="en-US" w:eastAsia="zh-CN"/>
        </w:rPr>
        <w:t>e.g.,</w:t>
      </w:r>
      <w:r w:rsidR="005072A8">
        <w:rPr>
          <w:rFonts w:eastAsia="SimSun"/>
          <w:sz w:val="22"/>
          <w:lang w:val="en-US" w:eastAsia="zh-CN"/>
        </w:rPr>
        <w:t xml:space="preserve"> if </w:t>
      </w:r>
      <w:r w:rsidR="001F1C24">
        <w:rPr>
          <w:rFonts w:eastAsia="SimSun"/>
          <w:sz w:val="22"/>
          <w:lang w:val="en-US" w:eastAsia="zh-CN"/>
        </w:rPr>
        <w:t xml:space="preserve">UL </w:t>
      </w:r>
      <w:proofErr w:type="spellStart"/>
      <w:r w:rsidR="001F1C24">
        <w:rPr>
          <w:rFonts w:eastAsia="SimSun"/>
          <w:sz w:val="22"/>
          <w:lang w:val="en-US" w:eastAsia="zh-CN"/>
        </w:rPr>
        <w:t>subband</w:t>
      </w:r>
      <w:proofErr w:type="spellEnd"/>
      <w:r w:rsidR="001F1C24">
        <w:rPr>
          <w:rFonts w:eastAsia="SimSun"/>
          <w:sz w:val="22"/>
          <w:lang w:val="en-US" w:eastAsia="zh-CN"/>
        </w:rPr>
        <w:t xml:space="preserve"> resource in BWP1 for scenario-2 is very small </w:t>
      </w:r>
      <w:r w:rsidR="004E364A">
        <w:rPr>
          <w:rFonts w:eastAsia="SimSun"/>
          <w:sz w:val="22"/>
          <w:lang w:val="en-US" w:eastAsia="zh-CN"/>
        </w:rPr>
        <w:t>(</w:t>
      </w:r>
      <w:r w:rsidR="00EB75F4">
        <w:rPr>
          <w:rFonts w:eastAsia="SimSun"/>
          <w:sz w:val="22"/>
          <w:lang w:val="en-US" w:eastAsia="zh-CN"/>
        </w:rPr>
        <w:t>e.g.,</w:t>
      </w:r>
      <w:r w:rsidR="004E364A">
        <w:rPr>
          <w:rFonts w:eastAsia="SimSun"/>
          <w:sz w:val="22"/>
          <w:lang w:val="en-US" w:eastAsia="zh-CN"/>
        </w:rPr>
        <w:t xml:space="preserve"> a few PRBs) </w:t>
      </w:r>
      <w:r w:rsidR="001F1C24">
        <w:rPr>
          <w:rFonts w:eastAsia="SimSun"/>
          <w:sz w:val="22"/>
          <w:lang w:val="en-US" w:eastAsia="zh-CN"/>
        </w:rPr>
        <w:t xml:space="preserve">then it may not be possible to schedule UL for the UE in </w:t>
      </w:r>
      <w:r w:rsidR="00DB5A86">
        <w:rPr>
          <w:rFonts w:eastAsia="SimSun"/>
          <w:sz w:val="22"/>
          <w:lang w:val="en-US" w:eastAsia="zh-CN"/>
        </w:rPr>
        <w:t xml:space="preserve">UL </w:t>
      </w:r>
      <w:proofErr w:type="spellStart"/>
      <w:r w:rsidR="00DB5A86">
        <w:rPr>
          <w:rFonts w:eastAsia="SimSun"/>
          <w:sz w:val="22"/>
          <w:lang w:val="en-US" w:eastAsia="zh-CN"/>
        </w:rPr>
        <w:t>subband</w:t>
      </w:r>
      <w:proofErr w:type="spellEnd"/>
      <w:r w:rsidR="00DB5A86">
        <w:rPr>
          <w:rFonts w:eastAsia="SimSun"/>
          <w:sz w:val="22"/>
          <w:lang w:val="en-US" w:eastAsia="zh-CN"/>
        </w:rPr>
        <w:t xml:space="preserve">. </w:t>
      </w:r>
      <w:r w:rsidR="004E364A">
        <w:rPr>
          <w:rFonts w:eastAsia="SimSun"/>
          <w:sz w:val="22"/>
          <w:lang w:val="en-US" w:eastAsia="zh-CN"/>
        </w:rPr>
        <w:t>Ideally, network configuration should avoid such scenario (</w:t>
      </w:r>
      <w:r w:rsidR="00EB75F4">
        <w:rPr>
          <w:rFonts w:eastAsia="SimSun"/>
          <w:sz w:val="22"/>
          <w:lang w:val="en-US" w:eastAsia="zh-CN"/>
        </w:rPr>
        <w:t>i.e.,</w:t>
      </w:r>
      <w:r w:rsidR="004E364A">
        <w:rPr>
          <w:rFonts w:eastAsia="SimSun"/>
          <w:sz w:val="22"/>
          <w:lang w:val="en-US" w:eastAsia="zh-CN"/>
        </w:rPr>
        <w:t xml:space="preserve"> available </w:t>
      </w:r>
      <w:proofErr w:type="spellStart"/>
      <w:r w:rsidR="004E364A">
        <w:rPr>
          <w:rFonts w:eastAsia="SimSun"/>
          <w:sz w:val="22"/>
          <w:lang w:val="en-US" w:eastAsia="zh-CN"/>
        </w:rPr>
        <w:t>subband</w:t>
      </w:r>
      <w:proofErr w:type="spellEnd"/>
      <w:r w:rsidR="004E364A">
        <w:rPr>
          <w:rFonts w:eastAsia="SimSun"/>
          <w:sz w:val="22"/>
          <w:lang w:val="en-US" w:eastAsia="zh-CN"/>
        </w:rPr>
        <w:t xml:space="preserve"> frequency resources are a few PRBs within a BWP)</w:t>
      </w:r>
      <w:r w:rsidR="00D948C3">
        <w:rPr>
          <w:rFonts w:eastAsia="SimSun"/>
          <w:sz w:val="22"/>
          <w:lang w:val="en-US" w:eastAsia="zh-CN"/>
        </w:rPr>
        <w:t xml:space="preserve">, however whether any specification support is required for this needs further discussion. </w:t>
      </w:r>
    </w:p>
    <w:p w14:paraId="2FDB3CDD" w14:textId="08BAAA0E" w:rsidR="00D948C3" w:rsidRDefault="00D948C3" w:rsidP="009B197F">
      <w:pPr>
        <w:jc w:val="both"/>
        <w:rPr>
          <w:rFonts w:eastAsia="SimSun"/>
          <w:sz w:val="22"/>
          <w:lang w:val="en-US" w:eastAsia="zh-CN"/>
        </w:rPr>
      </w:pPr>
    </w:p>
    <w:p w14:paraId="2CC42944" w14:textId="64CC8227" w:rsidR="00D948C3" w:rsidRDefault="00D948C3" w:rsidP="00D948C3">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4</w:t>
      </w:r>
      <w:r w:rsidRPr="00895E8C">
        <w:rPr>
          <w:rFonts w:eastAsia="SimSun"/>
          <w:b/>
          <w:sz w:val="22"/>
          <w:u w:val="single"/>
          <w:lang w:val="en-US" w:eastAsia="zh-CN"/>
        </w:rPr>
        <w:t>:</w:t>
      </w:r>
    </w:p>
    <w:p w14:paraId="7C6FD1A4" w14:textId="0B812E4E" w:rsidR="00D948C3" w:rsidRPr="00851B64" w:rsidRDefault="001A0CDF" w:rsidP="00D72456">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Study the impact of </w:t>
      </w:r>
      <w:r w:rsidR="00D948C3">
        <w:rPr>
          <w:rFonts w:eastAsia="SimSun"/>
          <w:i/>
          <w:sz w:val="22"/>
          <w:lang w:val="en-US" w:eastAsia="zh-CN"/>
        </w:rPr>
        <w:t>different</w:t>
      </w:r>
      <w:r>
        <w:rPr>
          <w:rFonts w:eastAsia="SimSun"/>
          <w:i/>
          <w:sz w:val="22"/>
          <w:lang w:val="en-US" w:eastAsia="zh-CN"/>
        </w:rPr>
        <w:t xml:space="preserve"> </w:t>
      </w:r>
      <w:proofErr w:type="spellStart"/>
      <w:r>
        <w:rPr>
          <w:rFonts w:eastAsia="SimSun"/>
          <w:i/>
          <w:sz w:val="22"/>
          <w:lang w:val="en-US" w:eastAsia="zh-CN"/>
        </w:rPr>
        <w:t>subband</w:t>
      </w:r>
      <w:proofErr w:type="spellEnd"/>
      <w:r>
        <w:rPr>
          <w:rFonts w:eastAsia="SimSun"/>
          <w:i/>
          <w:sz w:val="22"/>
          <w:lang w:val="en-US" w:eastAsia="zh-CN"/>
        </w:rPr>
        <w:t xml:space="preserve"> resource allocation scenarios with respect to multiple BWP configuration to UE</w:t>
      </w:r>
    </w:p>
    <w:p w14:paraId="7C1A7E4D" w14:textId="77777777" w:rsidR="00D948C3" w:rsidRDefault="00D948C3" w:rsidP="009B197F">
      <w:pPr>
        <w:jc w:val="both"/>
        <w:rPr>
          <w:rFonts w:eastAsia="SimSun"/>
          <w:sz w:val="22"/>
          <w:lang w:val="en-US" w:eastAsia="zh-CN"/>
        </w:rPr>
      </w:pPr>
    </w:p>
    <w:p w14:paraId="74530B9B" w14:textId="130BBB95" w:rsidR="004E601E" w:rsidRDefault="00F62170" w:rsidP="009B197F">
      <w:pPr>
        <w:jc w:val="both"/>
        <w:rPr>
          <w:rFonts w:eastAsia="SimSun"/>
          <w:sz w:val="22"/>
          <w:lang w:val="en-US" w:eastAsia="zh-CN"/>
        </w:rPr>
      </w:pPr>
      <w:r>
        <w:rPr>
          <w:rFonts w:eastAsia="SimSun"/>
          <w:sz w:val="22"/>
          <w:lang w:val="en-US" w:eastAsia="zh-CN"/>
        </w:rPr>
        <w:t xml:space="preserve">Note that </w:t>
      </w:r>
      <w:r w:rsidR="004325C3">
        <w:rPr>
          <w:rFonts w:eastAsia="SimSun"/>
          <w:sz w:val="22"/>
          <w:lang w:val="en-US" w:eastAsia="zh-CN"/>
        </w:rPr>
        <w:t xml:space="preserve">scenario-3 itself </w:t>
      </w:r>
      <w:r w:rsidR="005036AD">
        <w:rPr>
          <w:rFonts w:eastAsia="SimSun"/>
          <w:sz w:val="22"/>
          <w:lang w:val="en-US" w:eastAsia="zh-CN"/>
        </w:rPr>
        <w:t xml:space="preserve">covers the </w:t>
      </w:r>
      <w:r w:rsidR="00171EAC">
        <w:rPr>
          <w:rFonts w:eastAsia="SimSun"/>
          <w:sz w:val="22"/>
          <w:lang w:val="en-US" w:eastAsia="zh-CN"/>
        </w:rPr>
        <w:t>aspect</w:t>
      </w:r>
      <w:r w:rsidR="009E3EA5">
        <w:rPr>
          <w:rFonts w:eastAsia="SimSun"/>
          <w:sz w:val="22"/>
          <w:lang w:val="en-US" w:eastAsia="zh-CN"/>
        </w:rPr>
        <w:t xml:space="preserve"> of SBFD under multiple BWP operation</w:t>
      </w:r>
      <w:r w:rsidR="00171EAC">
        <w:rPr>
          <w:rFonts w:eastAsia="SimSun"/>
          <w:sz w:val="22"/>
          <w:lang w:val="en-US" w:eastAsia="zh-CN"/>
        </w:rPr>
        <w:t>,</w:t>
      </w:r>
      <w:r w:rsidR="005036AD">
        <w:rPr>
          <w:rFonts w:eastAsia="SimSun"/>
          <w:sz w:val="22"/>
          <w:lang w:val="en-US" w:eastAsia="zh-CN"/>
        </w:rPr>
        <w:t xml:space="preserve"> which was earlier discussed</w:t>
      </w:r>
      <w:r w:rsidR="007108DA">
        <w:rPr>
          <w:rFonts w:eastAsia="SimSun"/>
          <w:sz w:val="22"/>
          <w:lang w:val="en-US" w:eastAsia="zh-CN"/>
        </w:rPr>
        <w:t>, i</w:t>
      </w:r>
      <w:r w:rsidR="007A685A">
        <w:rPr>
          <w:rFonts w:eastAsia="SimSun"/>
          <w:sz w:val="22"/>
          <w:lang w:val="en-US" w:eastAsia="zh-CN"/>
        </w:rPr>
        <w:t>n</w:t>
      </w:r>
      <w:r w:rsidR="004E601E">
        <w:rPr>
          <w:rFonts w:eastAsia="SimSun"/>
          <w:sz w:val="22"/>
          <w:lang w:val="en-US" w:eastAsia="zh-CN"/>
        </w:rPr>
        <w:t xml:space="preserve"> RAN1#1</w:t>
      </w:r>
      <w:r w:rsidR="007108DA">
        <w:rPr>
          <w:rFonts w:eastAsia="SimSun"/>
          <w:sz w:val="22"/>
          <w:lang w:val="en-US" w:eastAsia="zh-CN"/>
        </w:rPr>
        <w:t>10</w:t>
      </w:r>
      <w:r w:rsidR="009A7142">
        <w:rPr>
          <w:rFonts w:eastAsia="SimSun"/>
          <w:sz w:val="22"/>
          <w:lang w:val="en-US" w:eastAsia="zh-CN"/>
        </w:rPr>
        <w:t xml:space="preserve"> (as included below)</w:t>
      </w:r>
      <w:r w:rsidR="004E601E">
        <w:rPr>
          <w:rFonts w:eastAsia="SimSun"/>
          <w:sz w:val="22"/>
          <w:lang w:val="en-US" w:eastAsia="zh-CN"/>
        </w:rPr>
        <w:t xml:space="preserve">, </w:t>
      </w:r>
      <w:r w:rsidR="005036AD">
        <w:rPr>
          <w:rFonts w:eastAsia="SimSun"/>
          <w:sz w:val="22"/>
          <w:lang w:val="en-US" w:eastAsia="zh-CN"/>
        </w:rPr>
        <w:t>for further study</w:t>
      </w:r>
      <w:r w:rsidR="009E3EA5">
        <w:rPr>
          <w:rFonts w:eastAsia="SimSun"/>
          <w:sz w:val="22"/>
          <w:lang w:val="en-US" w:eastAsia="zh-CN"/>
        </w:rPr>
        <w:t>.</w:t>
      </w:r>
      <w:r w:rsidR="00287829">
        <w:rPr>
          <w:rFonts w:eastAsia="SimSun"/>
          <w:sz w:val="22"/>
          <w:lang w:val="en-US" w:eastAsia="zh-CN"/>
        </w:rPr>
        <w:t xml:space="preserve"> </w:t>
      </w:r>
      <w:r w:rsidR="009E3EA5">
        <w:rPr>
          <w:rFonts w:eastAsia="SimSun"/>
          <w:sz w:val="22"/>
          <w:lang w:val="en-US" w:eastAsia="zh-CN"/>
        </w:rPr>
        <w:t xml:space="preserve">Our </w:t>
      </w:r>
      <w:r w:rsidR="00287829">
        <w:rPr>
          <w:rFonts w:eastAsia="SimSun"/>
          <w:sz w:val="22"/>
          <w:lang w:val="en-US" w:eastAsia="zh-CN"/>
        </w:rPr>
        <w:t xml:space="preserve">understanding </w:t>
      </w:r>
      <w:r w:rsidR="009E3EA5">
        <w:rPr>
          <w:rFonts w:eastAsia="SimSun"/>
          <w:sz w:val="22"/>
          <w:lang w:val="en-US" w:eastAsia="zh-CN"/>
        </w:rPr>
        <w:t xml:space="preserve">here is </w:t>
      </w:r>
      <w:r w:rsidR="00287829">
        <w:rPr>
          <w:rFonts w:eastAsia="SimSun"/>
          <w:sz w:val="22"/>
          <w:lang w:val="en-US" w:eastAsia="zh-CN"/>
        </w:rPr>
        <w:t xml:space="preserve">that </w:t>
      </w:r>
      <w:r w:rsidR="00D817F1">
        <w:rPr>
          <w:rFonts w:eastAsia="SimSun"/>
          <w:sz w:val="22"/>
          <w:lang w:val="en-US" w:eastAsia="zh-CN"/>
        </w:rPr>
        <w:t xml:space="preserve">center frequencies for a DL and UL </w:t>
      </w:r>
      <w:r w:rsidR="00287829">
        <w:rPr>
          <w:rFonts w:eastAsia="SimSun"/>
          <w:sz w:val="22"/>
          <w:lang w:val="en-US" w:eastAsia="zh-CN"/>
        </w:rPr>
        <w:t xml:space="preserve">BWP pair </w:t>
      </w:r>
      <w:r w:rsidR="009E3EA5">
        <w:rPr>
          <w:rFonts w:eastAsia="SimSun"/>
          <w:sz w:val="22"/>
          <w:lang w:val="en-US" w:eastAsia="zh-CN"/>
        </w:rPr>
        <w:t xml:space="preserve">are </w:t>
      </w:r>
      <w:r w:rsidR="00287829">
        <w:rPr>
          <w:rFonts w:eastAsia="SimSun"/>
          <w:sz w:val="22"/>
          <w:lang w:val="en-US" w:eastAsia="zh-CN"/>
        </w:rPr>
        <w:t>aligned</w:t>
      </w:r>
      <w:r w:rsidR="009E3EA5">
        <w:rPr>
          <w:rFonts w:eastAsia="SimSun"/>
          <w:sz w:val="22"/>
          <w:lang w:val="en-US" w:eastAsia="zh-CN"/>
        </w:rPr>
        <w:t>.</w:t>
      </w:r>
    </w:p>
    <w:p w14:paraId="4DEEC8EB" w14:textId="77777777" w:rsidR="00316963" w:rsidRDefault="00316963" w:rsidP="00316963">
      <w:pPr>
        <w:ind w:firstLine="360"/>
        <w:rPr>
          <w:i/>
          <w:iCs/>
          <w:sz w:val="22"/>
          <w:szCs w:val="18"/>
        </w:rPr>
      </w:pPr>
    </w:p>
    <w:p w14:paraId="372F11E2" w14:textId="7D15F1EB" w:rsidR="00316963" w:rsidRPr="0064174F" w:rsidRDefault="00316963" w:rsidP="00DD1035">
      <w:pPr>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w:t>
      </w:r>
      <w:proofErr w:type="spellStart"/>
      <w:r w:rsidRPr="0064174F">
        <w:rPr>
          <w:i/>
          <w:iCs/>
          <w:sz w:val="22"/>
          <w:szCs w:val="18"/>
        </w:rPr>
        <w:t>center</w:t>
      </w:r>
      <w:proofErr w:type="spellEnd"/>
      <w:r w:rsidRPr="0064174F">
        <w:rPr>
          <w:i/>
          <w:iCs/>
          <w:sz w:val="22"/>
          <w:szCs w:val="18"/>
        </w:rPr>
        <w:t xml:space="preserve"> frequencies as baseline. </w:t>
      </w:r>
    </w:p>
    <w:p w14:paraId="23CDE63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i/>
          <w:iCs/>
          <w:sz w:val="22"/>
          <w:szCs w:val="18"/>
        </w:rPr>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w:t>
      </w:r>
      <w:proofErr w:type="spellStart"/>
      <w:r w:rsidRPr="0064174F">
        <w:rPr>
          <w:i/>
          <w:iCs/>
          <w:sz w:val="22"/>
          <w:szCs w:val="18"/>
        </w:rPr>
        <w:t>center</w:t>
      </w:r>
      <w:proofErr w:type="spellEnd"/>
      <w:r w:rsidRPr="0064174F">
        <w:rPr>
          <w:i/>
          <w:iCs/>
          <w:sz w:val="22"/>
          <w:szCs w:val="18"/>
        </w:rPr>
        <w:t xml:space="preserve"> frequencies</w:t>
      </w:r>
    </w:p>
    <w:p w14:paraId="2D05A107" w14:textId="77777777" w:rsidR="00316963" w:rsidRPr="0064174F" w:rsidRDefault="00316963" w:rsidP="00D72456">
      <w:pPr>
        <w:pStyle w:val="ListParagraph"/>
        <w:numPr>
          <w:ilvl w:val="0"/>
          <w:numId w:val="21"/>
        </w:numPr>
        <w:overflowPunct w:val="0"/>
        <w:autoSpaceDE w:val="0"/>
        <w:autoSpaceDN w:val="0"/>
        <w:adjustRightInd w:val="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w:t>
      </w:r>
      <w:proofErr w:type="spellStart"/>
      <w:r w:rsidRPr="0064174F">
        <w:rPr>
          <w:rFonts w:cs="Times"/>
          <w:i/>
          <w:iCs/>
          <w:sz w:val="22"/>
          <w:szCs w:val="18"/>
        </w:rPr>
        <w:t>center</w:t>
      </w:r>
      <w:proofErr w:type="spellEnd"/>
      <w:r w:rsidRPr="0064174F">
        <w:rPr>
          <w:rFonts w:cs="Times"/>
          <w:i/>
          <w:iCs/>
          <w:sz w:val="22"/>
          <w:szCs w:val="18"/>
        </w:rPr>
        <w:t xml:space="preserve"> frequencies for a DL and UL BWP pair</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51D09979"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w:t>
      </w:r>
      <w:proofErr w:type="spellStart"/>
      <w:r>
        <w:rPr>
          <w:rFonts w:eastAsia="SimSun"/>
          <w:sz w:val="22"/>
          <w:lang w:val="en-US" w:eastAsia="zh-CN"/>
        </w:rPr>
        <w:t>gNB</w:t>
      </w:r>
      <w:proofErr w:type="spellEnd"/>
      <w:r>
        <w:rPr>
          <w:rFonts w:eastAsia="SimSun"/>
          <w:sz w:val="22"/>
          <w:lang w:val="en-US" w:eastAsia="zh-CN"/>
        </w:rPr>
        <w:t xml:space="preserve">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w:t>
      </w:r>
      <w:proofErr w:type="spellStart"/>
      <w:r>
        <w:rPr>
          <w:rFonts w:eastAsia="SimSun"/>
          <w:sz w:val="22"/>
          <w:lang w:val="en-US" w:eastAsia="zh-CN"/>
        </w:rPr>
        <w:t>gNB</w:t>
      </w:r>
      <w:proofErr w:type="spellEnd"/>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w:t>
      </w:r>
      <w:r w:rsidR="002415A7">
        <w:rPr>
          <w:rFonts w:eastAsia="SimSun"/>
          <w:sz w:val="22"/>
          <w:lang w:val="en-US" w:eastAsia="zh-CN"/>
        </w:rPr>
        <w:lastRenderedPageBreak/>
        <w:t>for DL)</w:t>
      </w:r>
      <w:r>
        <w:rPr>
          <w:rFonts w:eastAsia="SimSun"/>
          <w:sz w:val="22"/>
          <w:lang w:val="en-US" w:eastAsia="zh-CN"/>
        </w:rPr>
        <w:t xml:space="preserve">, then it would result in reduced </w:t>
      </w:r>
      <w:proofErr w:type="spellStart"/>
      <w:r>
        <w:rPr>
          <w:rFonts w:eastAsia="SimSun"/>
          <w:sz w:val="22"/>
          <w:lang w:val="en-US" w:eastAsia="zh-CN"/>
        </w:rPr>
        <w:t>gNB</w:t>
      </w:r>
      <w:proofErr w:type="spellEnd"/>
      <w:r>
        <w:rPr>
          <w:rFonts w:eastAsia="SimSun"/>
          <w:sz w:val="22"/>
          <w:lang w:val="en-US" w:eastAsia="zh-CN"/>
        </w:rPr>
        <w:t xml:space="preserve">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w:t>
      </w:r>
      <w:r w:rsidR="00134635">
        <w:rPr>
          <w:rFonts w:eastAsia="SimSun"/>
          <w:sz w:val="22"/>
          <w:lang w:val="en-US" w:eastAsia="zh-CN"/>
        </w:rPr>
        <w:t>W</w:t>
      </w:r>
      <w:r w:rsidR="002415A7">
        <w:rPr>
          <w:rFonts w:eastAsia="SimSun"/>
          <w:sz w:val="22"/>
          <w:lang w:val="en-US" w:eastAsia="zh-CN"/>
        </w:rPr>
        <w:t xml:space="preserve">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p>
    <w:p w14:paraId="53DD47F4" w14:textId="593C92F4"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5</w:t>
      </w:r>
      <w:r w:rsidRPr="00895E8C">
        <w:rPr>
          <w:rFonts w:eastAsia="SimSun"/>
          <w:b/>
          <w:sz w:val="22"/>
          <w:u w:val="single"/>
          <w:lang w:val="en-US" w:eastAsia="zh-CN"/>
        </w:rPr>
        <w:t>:</w:t>
      </w:r>
    </w:p>
    <w:p w14:paraId="28C0FB91" w14:textId="2A8F7B03" w:rsidR="002415A7" w:rsidRPr="00D52209" w:rsidRDefault="002415A7"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w:t>
      </w:r>
      <w:proofErr w:type="spellStart"/>
      <w:r>
        <w:rPr>
          <w:rFonts w:eastAsia="SimSun"/>
          <w:i/>
          <w:sz w:val="22"/>
          <w:lang w:val="en-US" w:eastAsia="zh-CN"/>
        </w:rPr>
        <w:t>gNB</w:t>
      </w:r>
      <w:proofErr w:type="spellEnd"/>
      <w:r>
        <w:rPr>
          <w:rFonts w:eastAsia="SimSun"/>
          <w:i/>
          <w:sz w:val="22"/>
          <w:lang w:val="en-US" w:eastAsia="zh-CN"/>
        </w:rPr>
        <w:t xml:space="preserve">, where different antenna panels are used for UL reception and DL transmission by </w:t>
      </w:r>
      <w:proofErr w:type="spellStart"/>
      <w:r>
        <w:rPr>
          <w:rFonts w:eastAsia="SimSun"/>
          <w:i/>
          <w:sz w:val="22"/>
          <w:lang w:val="en-US" w:eastAsia="zh-CN"/>
        </w:rPr>
        <w:t>gNB</w:t>
      </w:r>
      <w:proofErr w:type="spellEnd"/>
    </w:p>
    <w:p w14:paraId="01E7DFCF" w14:textId="01E7135D" w:rsidR="00E33B6B" w:rsidRDefault="00E33B6B" w:rsidP="00D52209">
      <w:pPr>
        <w:spacing w:afterLines="50" w:after="120"/>
        <w:jc w:val="both"/>
        <w:rPr>
          <w:rFonts w:eastAsia="SimSun"/>
          <w:sz w:val="22"/>
          <w:lang w:val="en-US" w:eastAsia="zh-CN"/>
        </w:rPr>
      </w:pPr>
      <w:r>
        <w:rPr>
          <w:rFonts w:eastAsia="SimSun"/>
          <w:sz w:val="22"/>
          <w:lang w:val="en-US" w:eastAsia="zh-CN"/>
        </w:rPr>
        <w:t xml:space="preserve">Considering that many operators </w:t>
      </w:r>
      <w:r w:rsidR="00B6346F">
        <w:rPr>
          <w:rFonts w:eastAsia="SimSun"/>
          <w:sz w:val="22"/>
          <w:lang w:val="en-US" w:eastAsia="zh-CN"/>
        </w:rPr>
        <w:t xml:space="preserve">and network vendors currently use single antenna panel for NR operation, the concept of </w:t>
      </w:r>
      <w:r w:rsidR="00AE42BF">
        <w:rPr>
          <w:rFonts w:eastAsia="SimSun"/>
          <w:sz w:val="22"/>
          <w:lang w:val="en-US" w:eastAsia="zh-CN"/>
        </w:rPr>
        <w:t xml:space="preserve">antenna </w:t>
      </w:r>
      <w:r w:rsidR="005D764F">
        <w:rPr>
          <w:rFonts w:eastAsia="SimSun"/>
          <w:sz w:val="22"/>
          <w:lang w:val="en-US" w:eastAsia="zh-CN"/>
        </w:rPr>
        <w:t>elements-based</w:t>
      </w:r>
      <w:r w:rsidR="00AE42BF">
        <w:rPr>
          <w:rFonts w:eastAsia="SimSun"/>
          <w:sz w:val="22"/>
          <w:lang w:val="en-US" w:eastAsia="zh-CN"/>
        </w:rPr>
        <w:t xml:space="preserve"> isolation can also be </w:t>
      </w:r>
      <w:r w:rsidR="0054587F">
        <w:rPr>
          <w:rFonts w:eastAsia="SimSun"/>
          <w:sz w:val="22"/>
          <w:lang w:val="en-US" w:eastAsia="zh-CN"/>
        </w:rPr>
        <w:t>extended</w:t>
      </w:r>
      <w:r w:rsidR="00AE42BF">
        <w:rPr>
          <w:rFonts w:eastAsia="SimSun"/>
          <w:sz w:val="22"/>
          <w:lang w:val="en-US" w:eastAsia="zh-CN"/>
        </w:rPr>
        <w:t xml:space="preserve"> for the case of single antenna panel. For e.g.</w:t>
      </w:r>
      <w:r w:rsidR="0054587F">
        <w:rPr>
          <w:rFonts w:eastAsia="SimSun"/>
          <w:sz w:val="22"/>
          <w:lang w:val="en-US" w:eastAsia="zh-CN"/>
        </w:rPr>
        <w:t>,</w:t>
      </w:r>
      <w:r w:rsidR="00AE42BF">
        <w:rPr>
          <w:rFonts w:eastAsia="SimSun"/>
          <w:sz w:val="22"/>
          <w:lang w:val="en-US" w:eastAsia="zh-CN"/>
        </w:rPr>
        <w:t xml:space="preserve"> </w:t>
      </w:r>
      <w:r w:rsidR="006B5315">
        <w:rPr>
          <w:rFonts w:eastAsia="SimSun"/>
          <w:sz w:val="22"/>
          <w:lang w:val="en-US" w:eastAsia="zh-CN"/>
        </w:rPr>
        <w:t>a</w:t>
      </w:r>
      <w:r w:rsidR="001252B5">
        <w:rPr>
          <w:rFonts w:eastAsia="SimSun"/>
          <w:sz w:val="22"/>
          <w:lang w:val="en-US" w:eastAsia="zh-CN"/>
        </w:rPr>
        <w:t xml:space="preserve"> single</w:t>
      </w:r>
      <w:r w:rsidR="006B5315">
        <w:rPr>
          <w:rFonts w:eastAsia="SimSun"/>
          <w:sz w:val="22"/>
          <w:lang w:val="en-US" w:eastAsia="zh-CN"/>
        </w:rPr>
        <w:t xml:space="preserve"> antenna panel with </w:t>
      </w:r>
      <w:r w:rsidR="00207118">
        <w:rPr>
          <w:rFonts w:eastAsia="SimSun"/>
          <w:sz w:val="22"/>
          <w:lang w:val="en-US" w:eastAsia="zh-CN"/>
        </w:rPr>
        <w:t xml:space="preserve">L antenna elements </w:t>
      </w:r>
      <w:r w:rsidR="001252B5">
        <w:rPr>
          <w:rFonts w:eastAsia="SimSun"/>
          <w:sz w:val="22"/>
          <w:lang w:val="en-US" w:eastAsia="zh-CN"/>
        </w:rPr>
        <w:t>can be visualized as 2 separate logical antenna panels with L/2 elements each</w:t>
      </w:r>
      <w:r w:rsidR="00C446E3">
        <w:rPr>
          <w:rFonts w:eastAsia="SimSun"/>
          <w:sz w:val="22"/>
          <w:lang w:val="en-US" w:eastAsia="zh-CN"/>
        </w:rPr>
        <w:t xml:space="preserve"> and then we can use the same set of approaches as used for multiple panels to reach the desired isolation. </w:t>
      </w:r>
      <w:r w:rsidR="00BF7914">
        <w:rPr>
          <w:rFonts w:eastAsia="SimSun"/>
          <w:sz w:val="22"/>
          <w:lang w:val="en-US" w:eastAsia="zh-CN"/>
        </w:rPr>
        <w:t xml:space="preserve">Although, the feasibility of such a scenario needs to be evaluated in evaluation agenda, but such a mechanism </w:t>
      </w:r>
      <w:r w:rsidR="00DC1324">
        <w:rPr>
          <w:rFonts w:eastAsia="SimSun"/>
          <w:sz w:val="22"/>
          <w:lang w:val="en-US" w:eastAsia="zh-CN"/>
        </w:rPr>
        <w:t xml:space="preserve">will allow </w:t>
      </w:r>
      <w:r w:rsidR="001941AE">
        <w:rPr>
          <w:rFonts w:eastAsia="SimSun"/>
          <w:sz w:val="22"/>
          <w:lang w:val="en-US" w:eastAsia="zh-CN"/>
        </w:rPr>
        <w:t xml:space="preserve">deployment of SBFD with smaller </w:t>
      </w:r>
      <w:r w:rsidR="00D87E6F">
        <w:rPr>
          <w:rFonts w:eastAsia="SimSun"/>
          <w:sz w:val="22"/>
          <w:lang w:val="en-US" w:eastAsia="zh-CN"/>
        </w:rPr>
        <w:t>cost.</w:t>
      </w:r>
    </w:p>
    <w:p w14:paraId="24C5C8A0" w14:textId="77777777" w:rsidR="00DB6BF6" w:rsidRDefault="00C567B9" w:rsidP="00DB6BF6">
      <w:pPr>
        <w:keepNext/>
        <w:spacing w:afterLines="50" w:after="120"/>
        <w:jc w:val="both"/>
      </w:pPr>
      <w:r>
        <w:rPr>
          <w:rFonts w:eastAsia="SimSun"/>
          <w:noProof/>
          <w:sz w:val="22"/>
          <w:lang w:val="en-US" w:eastAsia="zh-CN"/>
        </w:rPr>
        <w:drawing>
          <wp:inline distT="0" distB="0" distL="0" distR="0" wp14:anchorId="38A27414" wp14:editId="5E59CC94">
            <wp:extent cx="6323611" cy="100683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2470" cy="1020983"/>
                    </a:xfrm>
                    <a:prstGeom prst="rect">
                      <a:avLst/>
                    </a:prstGeom>
                    <a:noFill/>
                  </pic:spPr>
                </pic:pic>
              </a:graphicData>
            </a:graphic>
          </wp:inline>
        </w:drawing>
      </w:r>
    </w:p>
    <w:p w14:paraId="72D10E3A" w14:textId="49CE7AD8" w:rsidR="00C567B9" w:rsidRDefault="00DB6BF6" w:rsidP="00DB6BF6">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3</w:t>
      </w:r>
      <w:r>
        <w:fldChar w:fldCharType="end"/>
      </w:r>
      <w:r>
        <w:t xml:space="preserve"> SBFD operation using single antenna panel</w:t>
      </w:r>
    </w:p>
    <w:p w14:paraId="42D1CCF5" w14:textId="0971F57D" w:rsidR="00D87E6F" w:rsidRDefault="00D87E6F" w:rsidP="00D87E6F">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6</w:t>
      </w:r>
      <w:r w:rsidRPr="00895E8C">
        <w:rPr>
          <w:rFonts w:eastAsia="SimSun"/>
          <w:b/>
          <w:sz w:val="22"/>
          <w:u w:val="single"/>
          <w:lang w:val="en-US" w:eastAsia="zh-CN"/>
        </w:rPr>
        <w:t>:</w:t>
      </w:r>
    </w:p>
    <w:p w14:paraId="05B0B16B" w14:textId="2C88845A" w:rsidR="00D87E6F" w:rsidRPr="00D52209" w:rsidRDefault="00216D49"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For SBFD slot/symbols, s</w:t>
      </w:r>
      <w:r w:rsidR="00D87E6F">
        <w:rPr>
          <w:rFonts w:eastAsia="SimSun"/>
          <w:i/>
          <w:sz w:val="22"/>
          <w:lang w:val="en-US" w:eastAsia="zh-CN"/>
        </w:rPr>
        <w:t xml:space="preserve">tudy </w:t>
      </w:r>
      <w:r>
        <w:rPr>
          <w:rFonts w:eastAsia="SimSun"/>
          <w:i/>
          <w:sz w:val="22"/>
          <w:lang w:val="en-US" w:eastAsia="zh-CN"/>
        </w:rPr>
        <w:t>simultaneous Tx and Rx using different sets of antenna elements belonging to</w:t>
      </w:r>
      <w:r w:rsidR="00B1292C">
        <w:rPr>
          <w:rFonts w:eastAsia="SimSun"/>
          <w:i/>
          <w:sz w:val="22"/>
          <w:lang w:val="en-US" w:eastAsia="zh-CN"/>
        </w:rPr>
        <w:t xml:space="preserve"> single antenna panel</w:t>
      </w:r>
      <w:r w:rsidR="000144F5">
        <w:rPr>
          <w:rFonts w:eastAsia="SimSun"/>
          <w:i/>
          <w:sz w:val="22"/>
          <w:lang w:val="en-US" w:eastAsia="zh-CN"/>
        </w:rPr>
        <w:t xml:space="preserve"> </w:t>
      </w:r>
    </w:p>
    <w:p w14:paraId="14C6A0BB" w14:textId="18EF77C9" w:rsidR="00D87E6F" w:rsidRDefault="00E64906" w:rsidP="00D52209">
      <w:pPr>
        <w:spacing w:afterLines="50" w:after="120"/>
        <w:jc w:val="both"/>
        <w:rPr>
          <w:rFonts w:eastAsia="SimSun"/>
          <w:sz w:val="22"/>
          <w:lang w:val="en-US" w:eastAsia="zh-CN"/>
        </w:rPr>
      </w:pPr>
      <w:r>
        <w:rPr>
          <w:rFonts w:eastAsia="SimSun"/>
          <w:sz w:val="22"/>
          <w:lang w:val="en-US" w:eastAsia="zh-CN"/>
        </w:rPr>
        <w:t xml:space="preserve">There are different mechanisms discussed on how to use different antenna panels for simultaneous Tx and Rx, some of them </w:t>
      </w:r>
      <w:r w:rsidR="00027F84">
        <w:rPr>
          <w:rFonts w:eastAsia="SimSun"/>
          <w:sz w:val="22"/>
          <w:lang w:val="en-US" w:eastAsia="zh-CN"/>
        </w:rPr>
        <w:t xml:space="preserve">were captured in evaluation agenda item </w:t>
      </w:r>
      <w:r w:rsidR="000141F1">
        <w:rPr>
          <w:rFonts w:eastAsia="SimSun"/>
          <w:sz w:val="22"/>
          <w:lang w:val="en-US" w:eastAsia="zh-CN"/>
        </w:rPr>
        <w:t>i</w:t>
      </w:r>
      <w:r w:rsidR="00027F84">
        <w:rPr>
          <w:rFonts w:eastAsia="SimSun"/>
          <w:sz w:val="22"/>
          <w:lang w:val="en-US" w:eastAsia="zh-CN"/>
        </w:rPr>
        <w:t xml:space="preserve">n </w:t>
      </w:r>
      <w:r w:rsidR="000141F1" w:rsidRPr="000141F1">
        <w:rPr>
          <w:rFonts w:eastAsia="SimSun"/>
          <w:sz w:val="22"/>
          <w:lang w:val="en-US" w:eastAsia="zh-CN"/>
        </w:rPr>
        <w:t>RAN1#110</w:t>
      </w:r>
      <w:r w:rsidR="000141F1">
        <w:rPr>
          <w:rFonts w:eastAsia="SimSun"/>
          <w:sz w:val="22"/>
          <w:lang w:val="en-US" w:eastAsia="zh-CN"/>
        </w:rPr>
        <w:t xml:space="preserve"> where 3 such options were discussed. Here, we will mainly concentrate on Option-1 which is described below for reference:</w:t>
      </w:r>
    </w:p>
    <w:p w14:paraId="35D310DE" w14:textId="6A3BCCB6" w:rsidR="000141F1" w:rsidRPr="00B142E6" w:rsidRDefault="00B142E6" w:rsidP="00B32288">
      <w:pPr>
        <w:spacing w:afterLines="50" w:after="120"/>
        <w:ind w:left="720"/>
        <w:jc w:val="both"/>
        <w:rPr>
          <w:rFonts w:eastAsia="SimSun"/>
          <w:i/>
          <w:iCs/>
          <w:sz w:val="22"/>
          <w:lang w:val="en-US" w:eastAsia="zh-CN"/>
        </w:rPr>
      </w:pPr>
      <w:r w:rsidRPr="0039733D">
        <w:rPr>
          <w:rFonts w:eastAsia="SimSun"/>
          <w:b/>
          <w:bCs/>
          <w:i/>
          <w:iCs/>
          <w:sz w:val="22"/>
          <w:lang w:val="en-US" w:eastAsia="zh-CN"/>
        </w:rPr>
        <w:t>SBFD antenna configuration option-1</w:t>
      </w:r>
      <w:r w:rsidRPr="00B142E6">
        <w:rPr>
          <w:rFonts w:eastAsia="SimSun"/>
          <w:i/>
          <w:iCs/>
          <w:sz w:val="22"/>
          <w:lang w:val="en-US" w:eastAsia="zh-CN"/>
        </w:rPr>
        <w:t xml:space="preserve"> (same as </w:t>
      </w:r>
      <w:proofErr w:type="spellStart"/>
      <w:r w:rsidRPr="00B142E6">
        <w:rPr>
          <w:rFonts w:eastAsia="SimSun"/>
          <w:i/>
          <w:iCs/>
          <w:sz w:val="22"/>
          <w:lang w:val="en-US" w:eastAsia="zh-CN"/>
        </w:rPr>
        <w:t>Opt</w:t>
      </w:r>
      <w:proofErr w:type="spellEnd"/>
      <w:r w:rsidRPr="00B142E6">
        <w:rPr>
          <w:rFonts w:eastAsia="SimSun"/>
          <w:i/>
          <w:iCs/>
          <w:sz w:val="22"/>
          <w:lang w:val="en-US" w:eastAsia="zh-CN"/>
        </w:rPr>
        <w:t xml:space="preserve"> 1 in RAN1#109 agreement): The total number of antenna elements of the antenna array for SBFD is the same as the total number of antenna elements of the antenna array for legacy TDD. The total number of </w:t>
      </w:r>
      <w:proofErr w:type="spellStart"/>
      <w:r w:rsidRPr="00B142E6">
        <w:rPr>
          <w:rFonts w:eastAsia="SimSun"/>
          <w:i/>
          <w:iCs/>
          <w:sz w:val="22"/>
          <w:lang w:val="en-US" w:eastAsia="zh-CN"/>
        </w:rPr>
        <w:t>TxRUs</w:t>
      </w:r>
      <w:proofErr w:type="spellEnd"/>
      <w:r w:rsidRPr="00B142E6">
        <w:rPr>
          <w:rFonts w:eastAsia="SimSun"/>
          <w:i/>
          <w:iCs/>
          <w:sz w:val="22"/>
          <w:lang w:val="en-US" w:eastAsia="zh-CN"/>
        </w:rPr>
        <w:t xml:space="preserve"> of the antenna array for SBFD is the same as the total number of </w:t>
      </w:r>
      <w:proofErr w:type="spellStart"/>
      <w:r w:rsidRPr="00B142E6">
        <w:rPr>
          <w:rFonts w:eastAsia="SimSun"/>
          <w:i/>
          <w:iCs/>
          <w:sz w:val="22"/>
          <w:lang w:val="en-US" w:eastAsia="zh-CN"/>
        </w:rPr>
        <w:t>TxRUs</w:t>
      </w:r>
      <w:proofErr w:type="spellEnd"/>
      <w:r w:rsidRPr="00B142E6">
        <w:rPr>
          <w:rFonts w:eastAsia="SimSun"/>
          <w:i/>
          <w:iCs/>
          <w:sz w:val="22"/>
          <w:lang w:val="en-US" w:eastAsia="zh-CN"/>
        </w:rPr>
        <w:t xml:space="preserve"> of the antenna array for legacy TDD.</w:t>
      </w:r>
    </w:p>
    <w:p w14:paraId="06EFBF48" w14:textId="77777777" w:rsidR="004D11D5" w:rsidRDefault="0039733D" w:rsidP="004D11D5">
      <w:pPr>
        <w:keepNext/>
        <w:spacing w:afterLines="50" w:after="120"/>
        <w:jc w:val="center"/>
      </w:pPr>
      <w:r w:rsidRPr="00CB407E">
        <w:rPr>
          <w:noProof/>
          <w:sz w:val="20"/>
          <w:szCs w:val="16"/>
          <w:lang w:val="en-US" w:eastAsia="zh-CN"/>
        </w:rPr>
        <w:drawing>
          <wp:inline distT="0" distB="0" distL="0" distR="0" wp14:anchorId="35C32144" wp14:editId="19E00752">
            <wp:extent cx="5768340" cy="1341120"/>
            <wp:effectExtent l="0" t="0" r="381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4F9B3375" w14:textId="47380C78" w:rsidR="00B142E6"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4</w:t>
      </w:r>
      <w:r>
        <w:fldChar w:fldCharType="end"/>
      </w:r>
      <w:r>
        <w:t xml:space="preserve"> SBFD antenna configuration option-1</w:t>
      </w:r>
    </w:p>
    <w:p w14:paraId="0A941612" w14:textId="77777777" w:rsidR="001532B3" w:rsidRDefault="00AA3206" w:rsidP="00D52209">
      <w:pPr>
        <w:spacing w:afterLines="50" w:after="120"/>
        <w:jc w:val="both"/>
        <w:rPr>
          <w:rFonts w:eastAsia="SimSun"/>
          <w:sz w:val="22"/>
          <w:lang w:val="en-US" w:eastAsia="zh-CN"/>
        </w:rPr>
      </w:pPr>
      <w:r>
        <w:rPr>
          <w:rFonts w:eastAsia="SimSun"/>
          <w:sz w:val="22"/>
          <w:lang w:val="en-US" w:eastAsia="zh-CN"/>
        </w:rPr>
        <w:t xml:space="preserve">As compared to other options specified in the </w:t>
      </w:r>
      <w:r w:rsidR="0016615D">
        <w:rPr>
          <w:rFonts w:eastAsia="SimSun"/>
          <w:sz w:val="22"/>
          <w:lang w:val="en-US" w:eastAsia="zh-CN"/>
        </w:rPr>
        <w:t xml:space="preserve">evaluation study, this option allows utilization of all antenna elements even when </w:t>
      </w:r>
      <w:proofErr w:type="spellStart"/>
      <w:r w:rsidR="00563F46">
        <w:rPr>
          <w:rFonts w:eastAsia="SimSun"/>
          <w:sz w:val="22"/>
          <w:lang w:val="en-US" w:eastAsia="zh-CN"/>
        </w:rPr>
        <w:t>gNB</w:t>
      </w:r>
      <w:proofErr w:type="spellEnd"/>
      <w:r w:rsidR="00563F46">
        <w:rPr>
          <w:rFonts w:eastAsia="SimSun"/>
          <w:sz w:val="22"/>
          <w:lang w:val="en-US" w:eastAsia="zh-CN"/>
        </w:rPr>
        <w:t xml:space="preserve"> is operating in DL-only or UL-only slots/symbols</w:t>
      </w:r>
      <w:r w:rsidR="00B32288">
        <w:rPr>
          <w:rFonts w:eastAsia="SimSun"/>
          <w:sz w:val="22"/>
          <w:lang w:val="en-US" w:eastAsia="zh-CN"/>
        </w:rPr>
        <w:t>, hence this option seems more efficient</w:t>
      </w:r>
      <w:r w:rsidR="00563F46">
        <w:rPr>
          <w:rFonts w:eastAsia="SimSun"/>
          <w:sz w:val="22"/>
          <w:lang w:val="en-US" w:eastAsia="zh-CN"/>
        </w:rPr>
        <w:t>.</w:t>
      </w:r>
      <w:r w:rsidR="00B32288">
        <w:rPr>
          <w:rFonts w:eastAsia="SimSun"/>
          <w:sz w:val="22"/>
          <w:lang w:val="en-US" w:eastAsia="zh-CN"/>
        </w:rPr>
        <w:t xml:space="preserve"> </w:t>
      </w:r>
      <w:r w:rsidR="00563F46">
        <w:rPr>
          <w:rFonts w:eastAsia="SimSun"/>
          <w:sz w:val="22"/>
          <w:lang w:val="en-US" w:eastAsia="zh-CN"/>
        </w:rPr>
        <w:t xml:space="preserve"> </w:t>
      </w:r>
    </w:p>
    <w:p w14:paraId="1B168C3A" w14:textId="75A15A20" w:rsidR="001532B3" w:rsidRDefault="0069514E" w:rsidP="0069514E">
      <w:pPr>
        <w:pStyle w:val="Caption"/>
        <w:rPr>
          <w:rFonts w:eastAsia="SimSun"/>
          <w:lang w:val="en-US" w:eastAsia="zh-CN"/>
        </w:rPr>
      </w:pPr>
      <w:bookmarkStart w:id="10" w:name="_Toc130988109"/>
      <w:bookmarkStart w:id="11" w:name="_Toc130988196"/>
      <w:bookmarkStart w:id="12" w:name="_Toc130988419"/>
      <w:r>
        <w:t xml:space="preserve">Observation </w:t>
      </w:r>
      <w:r>
        <w:fldChar w:fldCharType="begin"/>
      </w:r>
      <w:r>
        <w:instrText xml:space="preserve"> SEQ Observation \* ARABIC </w:instrText>
      </w:r>
      <w:r>
        <w:fldChar w:fldCharType="separate"/>
      </w:r>
      <w:r w:rsidR="00AA574B">
        <w:rPr>
          <w:noProof/>
        </w:rPr>
        <w:t>3</w:t>
      </w:r>
      <w:r>
        <w:fldChar w:fldCharType="end"/>
      </w:r>
      <w:r>
        <w:t xml:space="preserve"> </w:t>
      </w:r>
      <w:r>
        <w:rPr>
          <w:rFonts w:eastAsia="SimSun"/>
          <w:bCs/>
          <w:lang w:val="en-US" w:eastAsia="zh-CN"/>
        </w:rPr>
        <w:t>Among different options considered for SBFD operation using multiple antenna panels, Option-1 most efficiently utilizes the available antenna elements.</w:t>
      </w:r>
      <w:bookmarkEnd w:id="10"/>
      <w:bookmarkEnd w:id="11"/>
      <w:bookmarkEnd w:id="12"/>
    </w:p>
    <w:p w14:paraId="372F5331" w14:textId="084D5DDD" w:rsidR="00AA3206" w:rsidRDefault="005B2536" w:rsidP="00D52209">
      <w:pPr>
        <w:spacing w:afterLines="50" w:after="120"/>
        <w:jc w:val="both"/>
        <w:rPr>
          <w:rFonts w:eastAsia="SimSun"/>
          <w:sz w:val="22"/>
          <w:lang w:val="en-US" w:eastAsia="zh-CN"/>
        </w:rPr>
      </w:pPr>
      <w:r>
        <w:rPr>
          <w:rFonts w:eastAsia="SimSun"/>
          <w:sz w:val="22"/>
          <w:lang w:val="en-US" w:eastAsia="zh-CN"/>
        </w:rPr>
        <w:t>To</w:t>
      </w:r>
      <w:r w:rsidR="00A10336">
        <w:rPr>
          <w:rFonts w:eastAsia="SimSun"/>
          <w:sz w:val="22"/>
          <w:lang w:val="en-US" w:eastAsia="zh-CN"/>
        </w:rPr>
        <w:t xml:space="preserve"> support this option, we need to </w:t>
      </w:r>
      <w:r w:rsidR="0048695A">
        <w:rPr>
          <w:rFonts w:eastAsia="SimSun"/>
          <w:sz w:val="22"/>
          <w:lang w:val="en-US" w:eastAsia="zh-CN"/>
        </w:rPr>
        <w:t xml:space="preserve">keep in mind </w:t>
      </w:r>
      <w:r w:rsidR="00A10336">
        <w:rPr>
          <w:rFonts w:eastAsia="SimSun"/>
          <w:sz w:val="22"/>
          <w:lang w:val="en-US" w:eastAsia="zh-CN"/>
        </w:rPr>
        <w:t xml:space="preserve">that </w:t>
      </w:r>
      <w:r w:rsidR="0048695A">
        <w:rPr>
          <w:rFonts w:eastAsia="SimSun"/>
          <w:sz w:val="22"/>
          <w:lang w:val="en-US" w:eastAsia="zh-CN"/>
        </w:rPr>
        <w:t xml:space="preserve">different number of antenna elements are used for DL </w:t>
      </w:r>
      <w:r w:rsidR="00E846A1">
        <w:rPr>
          <w:rFonts w:eastAsia="SimSun"/>
          <w:sz w:val="22"/>
          <w:lang w:val="en-US" w:eastAsia="zh-CN"/>
        </w:rPr>
        <w:t xml:space="preserve">in DL-only slot/symbol and SBFD slot/symbol and same is also true for UL. Therefore, </w:t>
      </w:r>
      <w:r w:rsidR="00EA606D">
        <w:rPr>
          <w:rFonts w:eastAsia="SimSun"/>
          <w:sz w:val="22"/>
          <w:lang w:val="en-US" w:eastAsia="zh-CN"/>
        </w:rPr>
        <w:t>the transmission parameters (</w:t>
      </w:r>
      <w:r>
        <w:rPr>
          <w:rFonts w:eastAsia="SimSun"/>
          <w:sz w:val="22"/>
          <w:lang w:val="en-US" w:eastAsia="zh-CN"/>
        </w:rPr>
        <w:t>e.g.,</w:t>
      </w:r>
      <w:r w:rsidR="00EA606D">
        <w:rPr>
          <w:rFonts w:eastAsia="SimSun"/>
          <w:sz w:val="22"/>
          <w:lang w:val="en-US" w:eastAsia="zh-CN"/>
        </w:rPr>
        <w:t xml:space="preserve"> codebook, channel estimates) are expected to be different between SBFD slots</w:t>
      </w:r>
      <w:r w:rsidR="00011179">
        <w:rPr>
          <w:rFonts w:eastAsia="SimSun"/>
          <w:sz w:val="22"/>
          <w:lang w:val="en-US" w:eastAsia="zh-CN"/>
        </w:rPr>
        <w:t>/symbols</w:t>
      </w:r>
      <w:r w:rsidR="00EA606D">
        <w:rPr>
          <w:rFonts w:eastAsia="SimSun"/>
          <w:sz w:val="22"/>
          <w:lang w:val="en-US" w:eastAsia="zh-CN"/>
        </w:rPr>
        <w:t xml:space="preserve"> and </w:t>
      </w:r>
      <w:r w:rsidR="00011179">
        <w:rPr>
          <w:rFonts w:eastAsia="SimSun"/>
          <w:sz w:val="22"/>
          <w:lang w:val="en-US" w:eastAsia="zh-CN"/>
        </w:rPr>
        <w:t xml:space="preserve">UL-only/DL-only slots/symbols. </w:t>
      </w:r>
      <w:r w:rsidR="00B1371C">
        <w:rPr>
          <w:rFonts w:eastAsia="SimSun"/>
          <w:sz w:val="22"/>
          <w:lang w:val="en-US" w:eastAsia="zh-CN"/>
        </w:rPr>
        <w:t xml:space="preserve">From our understanding, this is a crucial point </w:t>
      </w:r>
      <w:r w:rsidR="00757C41">
        <w:rPr>
          <w:rFonts w:eastAsia="SimSun"/>
          <w:sz w:val="22"/>
          <w:lang w:val="en-US" w:eastAsia="zh-CN"/>
        </w:rPr>
        <w:t>to</w:t>
      </w:r>
      <w:r w:rsidR="00B1371C">
        <w:rPr>
          <w:rFonts w:eastAsia="SimSun"/>
          <w:sz w:val="22"/>
          <w:lang w:val="en-US" w:eastAsia="zh-CN"/>
        </w:rPr>
        <w:t xml:space="preserve"> be studied in 3GPP as it might impact the CSI-RS </w:t>
      </w:r>
      <w:r w:rsidR="00B1371C">
        <w:rPr>
          <w:rFonts w:eastAsia="SimSun"/>
          <w:sz w:val="22"/>
          <w:lang w:val="en-US" w:eastAsia="zh-CN"/>
        </w:rPr>
        <w:lastRenderedPageBreak/>
        <w:t>transmission and reporting procedures to account for the difference</w:t>
      </w:r>
      <w:r w:rsidR="00D22841">
        <w:rPr>
          <w:rFonts w:eastAsia="SimSun"/>
          <w:sz w:val="22"/>
          <w:lang w:val="en-US" w:eastAsia="zh-CN"/>
        </w:rPr>
        <w:t>s</w:t>
      </w:r>
      <w:r w:rsidR="00B1371C">
        <w:rPr>
          <w:rFonts w:eastAsia="SimSun"/>
          <w:sz w:val="22"/>
          <w:lang w:val="en-US" w:eastAsia="zh-CN"/>
        </w:rPr>
        <w:t xml:space="preserve"> between </w:t>
      </w:r>
      <w:r w:rsidR="0031207A">
        <w:rPr>
          <w:rFonts w:eastAsia="SimSun"/>
          <w:sz w:val="22"/>
          <w:lang w:val="en-US" w:eastAsia="zh-CN"/>
        </w:rPr>
        <w:t>UL-only/DL-only slots/symbols and SBFD slots/symbols.</w:t>
      </w:r>
      <w:r w:rsidR="00423071">
        <w:rPr>
          <w:rFonts w:eastAsia="SimSun"/>
          <w:sz w:val="22"/>
          <w:lang w:val="en-US" w:eastAsia="zh-CN"/>
        </w:rPr>
        <w:t xml:space="preserve"> For e.g. </w:t>
      </w:r>
      <w:r w:rsidR="005D2E12">
        <w:rPr>
          <w:rFonts w:eastAsia="SimSun"/>
          <w:sz w:val="22"/>
          <w:lang w:val="en-US" w:eastAsia="zh-CN"/>
        </w:rPr>
        <w:t xml:space="preserve">we cannot implicitly assume that channel estimates determined assuming </w:t>
      </w:r>
      <w:r w:rsidR="00D30710">
        <w:rPr>
          <w:rFonts w:eastAsia="SimSun"/>
          <w:sz w:val="22"/>
          <w:lang w:val="en-US" w:eastAsia="zh-CN"/>
        </w:rPr>
        <w:t xml:space="preserve">full set of antenna elements in DL-only slots would be equally applicable for </w:t>
      </w:r>
      <w:r w:rsidR="00E33C7A">
        <w:rPr>
          <w:rFonts w:eastAsia="SimSun"/>
          <w:sz w:val="22"/>
          <w:lang w:val="en-US" w:eastAsia="zh-CN"/>
        </w:rPr>
        <w:t xml:space="preserve">SBFD slots/symbols </w:t>
      </w:r>
      <w:r w:rsidR="0014272D">
        <w:rPr>
          <w:rFonts w:eastAsia="SimSun"/>
          <w:sz w:val="22"/>
          <w:lang w:val="en-US" w:eastAsia="zh-CN"/>
        </w:rPr>
        <w:t xml:space="preserve">due to </w:t>
      </w:r>
      <w:r w:rsidR="00E33C7A">
        <w:rPr>
          <w:rFonts w:eastAsia="SimSun"/>
          <w:sz w:val="22"/>
          <w:lang w:val="en-US" w:eastAsia="zh-CN"/>
        </w:rPr>
        <w:t>reduction in number of antenna elements for SBFD slots/</w:t>
      </w:r>
      <w:r w:rsidR="00491C3F">
        <w:rPr>
          <w:rFonts w:eastAsia="SimSun"/>
          <w:sz w:val="22"/>
          <w:lang w:val="en-US" w:eastAsia="zh-CN"/>
        </w:rPr>
        <w:t>symbols.</w:t>
      </w:r>
      <w:r w:rsidR="00E33C7A">
        <w:rPr>
          <w:rFonts w:eastAsia="SimSun"/>
          <w:sz w:val="22"/>
          <w:lang w:val="en-US" w:eastAsia="zh-CN"/>
        </w:rPr>
        <w:t xml:space="preserve"> </w:t>
      </w:r>
    </w:p>
    <w:p w14:paraId="00AB2D29" w14:textId="355073C4" w:rsidR="00193020" w:rsidRDefault="00193020" w:rsidP="00D52209">
      <w:pPr>
        <w:spacing w:afterLines="50" w:after="120"/>
        <w:jc w:val="both"/>
        <w:rPr>
          <w:rFonts w:eastAsia="SimSun"/>
          <w:sz w:val="22"/>
          <w:lang w:val="en-US" w:eastAsia="zh-CN"/>
        </w:rPr>
      </w:pPr>
      <w:r>
        <w:rPr>
          <w:rFonts w:eastAsia="SimSun"/>
          <w:sz w:val="22"/>
          <w:lang w:val="en-US" w:eastAsia="zh-CN"/>
        </w:rPr>
        <w:t xml:space="preserve">Moreover, </w:t>
      </w:r>
      <w:r w:rsidR="005E4B27">
        <w:rPr>
          <w:rFonts w:eastAsia="SimSun"/>
          <w:sz w:val="22"/>
          <w:lang w:val="en-US" w:eastAsia="zh-CN"/>
        </w:rPr>
        <w:t>there has been similar discussion ongoing for Network Energy Savings (NES) WI, where spatial adaptation</w:t>
      </w:r>
      <w:r w:rsidR="00427F85">
        <w:rPr>
          <w:rFonts w:eastAsia="SimSun"/>
          <w:sz w:val="22"/>
          <w:lang w:val="en-US" w:eastAsia="zh-CN"/>
        </w:rPr>
        <w:t xml:space="preserve"> configuration is being considered. The </w:t>
      </w:r>
      <w:r w:rsidR="00BD1EF7">
        <w:rPr>
          <w:rFonts w:eastAsia="SimSun"/>
          <w:sz w:val="22"/>
          <w:lang w:val="en-US" w:eastAsia="zh-CN"/>
        </w:rPr>
        <w:t xml:space="preserve">rational is to have different set of antenna elements available for different spatial adaptation configuration. This is </w:t>
      </w:r>
      <w:r w:rsidR="007A1FD9">
        <w:rPr>
          <w:rFonts w:eastAsia="SimSun"/>
          <w:sz w:val="22"/>
          <w:lang w:val="en-US" w:eastAsia="zh-CN"/>
        </w:rPr>
        <w:t xml:space="preserve">like what is being discussed for SBFD multi-panel operation, hence similar fundamentals are also applicable (for e.g., CSI-RS enhancements). </w:t>
      </w:r>
      <w:r w:rsidR="00322128">
        <w:rPr>
          <w:rFonts w:eastAsia="SimSun"/>
          <w:sz w:val="22"/>
          <w:lang w:val="en-US" w:eastAsia="zh-CN"/>
        </w:rPr>
        <w:t xml:space="preserve">Hence, it is preferable to also align the discussions as much as possible </w:t>
      </w:r>
      <w:r w:rsidR="000749A2">
        <w:rPr>
          <w:rFonts w:eastAsia="SimSun"/>
          <w:sz w:val="22"/>
          <w:lang w:val="en-US" w:eastAsia="zh-CN"/>
        </w:rPr>
        <w:t>and identify the difference which should be covered for SBFD.</w:t>
      </w:r>
    </w:p>
    <w:p w14:paraId="45D82160" w14:textId="71193C40" w:rsidR="00613A98" w:rsidRDefault="0069514E" w:rsidP="0069514E">
      <w:pPr>
        <w:pStyle w:val="Caption"/>
        <w:rPr>
          <w:rFonts w:eastAsia="SimSun"/>
          <w:lang w:val="en-US" w:eastAsia="zh-CN"/>
        </w:rPr>
      </w:pPr>
      <w:bookmarkStart w:id="13" w:name="_Toc130988110"/>
      <w:bookmarkStart w:id="14" w:name="_Toc130988197"/>
      <w:bookmarkStart w:id="15" w:name="_Toc130988420"/>
      <w:r>
        <w:t xml:space="preserve">Observation </w:t>
      </w:r>
      <w:r>
        <w:fldChar w:fldCharType="begin"/>
      </w:r>
      <w:r>
        <w:instrText xml:space="preserve"> SEQ Observation \* ARABIC </w:instrText>
      </w:r>
      <w:r>
        <w:fldChar w:fldCharType="separate"/>
      </w:r>
      <w:r w:rsidR="00AA574B">
        <w:rPr>
          <w:noProof/>
        </w:rPr>
        <w:t>4</w:t>
      </w:r>
      <w:r>
        <w:fldChar w:fldCharType="end"/>
      </w:r>
      <w:r>
        <w:t xml:space="preserve"> </w:t>
      </w:r>
      <w:r w:rsidRPr="00346F9C">
        <w:t>Availability of different number of antenna elements between DL-only and SBFD symbols is expected to cause channel estimation issues between the symbol types and hence may require enhancements to CSI-RS configuration and measurements</w:t>
      </w:r>
      <w:r>
        <w:t>.</w:t>
      </w:r>
      <w:bookmarkEnd w:id="13"/>
      <w:bookmarkEnd w:id="14"/>
      <w:bookmarkEnd w:id="15"/>
    </w:p>
    <w:p w14:paraId="4E413F0A" w14:textId="752EA151" w:rsidR="000749A2" w:rsidRDefault="000749A2" w:rsidP="000749A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7</w:t>
      </w:r>
      <w:r w:rsidRPr="00895E8C">
        <w:rPr>
          <w:rFonts w:eastAsia="SimSun"/>
          <w:b/>
          <w:sz w:val="22"/>
          <w:u w:val="single"/>
          <w:lang w:val="en-US" w:eastAsia="zh-CN"/>
        </w:rPr>
        <w:t>:</w:t>
      </w:r>
    </w:p>
    <w:p w14:paraId="5B31D622" w14:textId="609F4A02" w:rsidR="00792BCF" w:rsidRPr="00792BCF" w:rsidRDefault="00792BCF" w:rsidP="00792BCF">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sidR="00E954C1">
        <w:rPr>
          <w:rFonts w:eastAsia="SimSun"/>
          <w:i/>
          <w:sz w:val="22"/>
          <w:lang w:val="en-US" w:eastAsia="zh-CN"/>
        </w:rPr>
        <w:t>SBFD operation using multiple antenna panels</w:t>
      </w:r>
    </w:p>
    <w:p w14:paraId="588272FB" w14:textId="7A81A8B3" w:rsidR="00A81300" w:rsidRDefault="00A81300" w:rsidP="00D52209">
      <w:pPr>
        <w:spacing w:afterLines="50" w:after="120"/>
        <w:jc w:val="both"/>
        <w:rPr>
          <w:rFonts w:eastAsia="SimSun"/>
          <w:sz w:val="22"/>
          <w:lang w:val="en-US" w:eastAsia="zh-CN"/>
        </w:rPr>
      </w:pPr>
      <w:r>
        <w:rPr>
          <w:rFonts w:eastAsia="SimSun"/>
          <w:sz w:val="22"/>
          <w:lang w:val="en-US" w:eastAsia="zh-CN"/>
        </w:rPr>
        <w:t xml:space="preserve">Further, reduction in number of antenna panels </w:t>
      </w:r>
      <w:r w:rsidR="009A0B84">
        <w:rPr>
          <w:rFonts w:eastAsia="SimSun"/>
          <w:sz w:val="22"/>
          <w:lang w:val="en-US" w:eastAsia="zh-CN"/>
        </w:rPr>
        <w:t xml:space="preserve">during SBFD slots/symbols </w:t>
      </w:r>
      <w:r>
        <w:rPr>
          <w:rFonts w:eastAsia="SimSun"/>
          <w:sz w:val="22"/>
          <w:lang w:val="en-US" w:eastAsia="zh-CN"/>
        </w:rPr>
        <w:t xml:space="preserve">would also imply </w:t>
      </w:r>
      <w:r w:rsidR="003E151D">
        <w:rPr>
          <w:rFonts w:eastAsia="SimSun"/>
          <w:sz w:val="22"/>
          <w:lang w:val="en-US" w:eastAsia="zh-CN"/>
        </w:rPr>
        <w:t xml:space="preserve">that </w:t>
      </w:r>
      <w:r w:rsidR="009A0B84">
        <w:rPr>
          <w:rFonts w:eastAsia="SimSun"/>
          <w:sz w:val="22"/>
          <w:lang w:val="en-US" w:eastAsia="zh-CN"/>
        </w:rPr>
        <w:t>PUSCH</w:t>
      </w:r>
      <w:r w:rsidR="00CC7131">
        <w:rPr>
          <w:rFonts w:eastAsia="SimSun"/>
          <w:sz w:val="22"/>
          <w:lang w:val="en-US" w:eastAsia="zh-CN"/>
        </w:rPr>
        <w:t>/PUCCH</w:t>
      </w:r>
      <w:r w:rsidR="009A0B84">
        <w:rPr>
          <w:rFonts w:eastAsia="SimSun"/>
          <w:sz w:val="22"/>
          <w:lang w:val="en-US" w:eastAsia="zh-CN"/>
        </w:rPr>
        <w:t xml:space="preserve"> decoding</w:t>
      </w:r>
      <w:r w:rsidR="003E151D">
        <w:rPr>
          <w:rFonts w:eastAsia="SimSun"/>
          <w:sz w:val="22"/>
          <w:lang w:val="en-US" w:eastAsia="zh-CN"/>
        </w:rPr>
        <w:t xml:space="preserve"> performance might </w:t>
      </w:r>
      <w:r w:rsidR="00101293">
        <w:rPr>
          <w:rFonts w:eastAsia="SimSun"/>
          <w:sz w:val="22"/>
          <w:lang w:val="en-US" w:eastAsia="zh-CN"/>
        </w:rPr>
        <w:t xml:space="preserve">suffer </w:t>
      </w:r>
      <w:r w:rsidR="00CB443F">
        <w:rPr>
          <w:rFonts w:eastAsia="SimSun"/>
          <w:sz w:val="22"/>
          <w:lang w:val="en-US" w:eastAsia="zh-CN"/>
        </w:rPr>
        <w:t xml:space="preserve">as compared to </w:t>
      </w:r>
      <w:r w:rsidR="0083269B">
        <w:rPr>
          <w:rFonts w:eastAsia="SimSun"/>
          <w:sz w:val="22"/>
          <w:lang w:val="en-US" w:eastAsia="zh-CN"/>
        </w:rPr>
        <w:t>UL-only slots/symbols. This can occur due to variety of reasons (</w:t>
      </w:r>
      <w:r w:rsidR="00491C3F">
        <w:rPr>
          <w:rFonts w:eastAsia="SimSun"/>
          <w:sz w:val="22"/>
          <w:lang w:val="en-US" w:eastAsia="zh-CN"/>
        </w:rPr>
        <w:t>e.g.,</w:t>
      </w:r>
      <w:r w:rsidR="0083269B">
        <w:rPr>
          <w:rFonts w:eastAsia="SimSun"/>
          <w:sz w:val="22"/>
          <w:lang w:val="en-US" w:eastAsia="zh-CN"/>
        </w:rPr>
        <w:t xml:space="preserve"> change in receiving beamforming pattern</w:t>
      </w:r>
      <w:r w:rsidR="000C337F">
        <w:rPr>
          <w:rFonts w:eastAsia="SimSun"/>
          <w:sz w:val="22"/>
          <w:lang w:val="en-US" w:eastAsia="zh-CN"/>
        </w:rPr>
        <w:t xml:space="preserve">, </w:t>
      </w:r>
      <w:r w:rsidR="009E2F1D">
        <w:rPr>
          <w:rFonts w:eastAsia="SimSun"/>
          <w:sz w:val="22"/>
          <w:lang w:val="en-US" w:eastAsia="zh-CN"/>
        </w:rPr>
        <w:t xml:space="preserve">reduction in </w:t>
      </w:r>
      <w:r w:rsidR="0006495C">
        <w:rPr>
          <w:rFonts w:eastAsia="SimSun"/>
          <w:sz w:val="22"/>
          <w:lang w:val="en-US" w:eastAsia="zh-CN"/>
        </w:rPr>
        <w:t>receiving diversity</w:t>
      </w:r>
      <w:r w:rsidR="000C337F">
        <w:rPr>
          <w:rFonts w:eastAsia="SimSun"/>
          <w:sz w:val="22"/>
          <w:lang w:val="en-US" w:eastAsia="zh-CN"/>
        </w:rPr>
        <w:t xml:space="preserve">) dependent on how the antenna elements are used in network implementations. </w:t>
      </w:r>
      <w:r w:rsidR="005043C7">
        <w:rPr>
          <w:rFonts w:eastAsia="SimSun"/>
          <w:sz w:val="22"/>
          <w:lang w:val="en-US" w:eastAsia="zh-CN"/>
        </w:rPr>
        <w:t xml:space="preserve">Hence, this signifies the requirement to have more robust UL receiving procedures for SBFD slots/symbols as compared to UL-only slots/symbols. </w:t>
      </w:r>
      <w:r w:rsidR="00920C68">
        <w:rPr>
          <w:rFonts w:eastAsia="SimSun"/>
          <w:sz w:val="22"/>
          <w:lang w:val="en-US" w:eastAsia="zh-CN"/>
        </w:rPr>
        <w:t>One potential solution can be that</w:t>
      </w:r>
      <w:r w:rsidR="005B0F97">
        <w:rPr>
          <w:rFonts w:eastAsia="SimSun"/>
          <w:sz w:val="22"/>
          <w:lang w:val="en-US" w:eastAsia="zh-CN"/>
        </w:rPr>
        <w:t xml:space="preserve"> different power control parameters </w:t>
      </w:r>
      <w:r w:rsidR="00920C68">
        <w:rPr>
          <w:rFonts w:eastAsia="SimSun"/>
          <w:sz w:val="22"/>
          <w:lang w:val="en-US" w:eastAsia="zh-CN"/>
        </w:rPr>
        <w:t xml:space="preserve">to </w:t>
      </w:r>
      <w:r w:rsidR="005B0F97">
        <w:rPr>
          <w:rFonts w:eastAsia="SimSun"/>
          <w:sz w:val="22"/>
          <w:lang w:val="en-US" w:eastAsia="zh-CN"/>
        </w:rPr>
        <w:t>be used between SBFD slots/symbols and UL-only slots and symbols to ensure that PUSCH</w:t>
      </w:r>
      <w:r w:rsidR="00CC7131">
        <w:rPr>
          <w:rFonts w:eastAsia="SimSun"/>
          <w:sz w:val="22"/>
          <w:lang w:val="en-US" w:eastAsia="zh-CN"/>
        </w:rPr>
        <w:t>/PUCCH performance remains stable irrespective of the slot/symbol type.</w:t>
      </w:r>
    </w:p>
    <w:p w14:paraId="61F10A61" w14:textId="1BDDAD61" w:rsidR="00AF5962" w:rsidRDefault="0069514E" w:rsidP="0069514E">
      <w:pPr>
        <w:pStyle w:val="Caption"/>
        <w:rPr>
          <w:rFonts w:eastAsia="SimSun"/>
          <w:lang w:val="en-US" w:eastAsia="zh-CN"/>
        </w:rPr>
      </w:pPr>
      <w:bookmarkStart w:id="16" w:name="_Toc130988111"/>
      <w:bookmarkStart w:id="17" w:name="_Toc130988198"/>
      <w:bookmarkStart w:id="18" w:name="_Toc130988421"/>
      <w:r>
        <w:t xml:space="preserve">Observation </w:t>
      </w:r>
      <w:r>
        <w:fldChar w:fldCharType="begin"/>
      </w:r>
      <w:r>
        <w:instrText xml:space="preserve"> SEQ Observation \* ARABIC </w:instrText>
      </w:r>
      <w:r>
        <w:fldChar w:fldCharType="separate"/>
      </w:r>
      <w:r w:rsidR="00AA574B">
        <w:rPr>
          <w:noProof/>
        </w:rPr>
        <w:t>5</w:t>
      </w:r>
      <w:r>
        <w:fldChar w:fldCharType="end"/>
      </w:r>
      <w:r>
        <w:t xml:space="preserve"> </w:t>
      </w:r>
      <w:r w:rsidRPr="00C73235">
        <w:t xml:space="preserve">Availability of different number of antenna elements between UL-only and SBFD symbols is expected to cause </w:t>
      </w:r>
      <w:proofErr w:type="spellStart"/>
      <w:r w:rsidRPr="00C73235">
        <w:t>gNB</w:t>
      </w:r>
      <w:proofErr w:type="spellEnd"/>
      <w:r w:rsidRPr="00C73235">
        <w:t xml:space="preserve"> receive power difference for UL transmissions between the two symbol types and hence UL power control mechanism should be studied for SBFD</w:t>
      </w:r>
      <w:r>
        <w:t>.</w:t>
      </w:r>
      <w:bookmarkEnd w:id="16"/>
      <w:bookmarkEnd w:id="17"/>
      <w:bookmarkEnd w:id="18"/>
    </w:p>
    <w:p w14:paraId="17A10F02" w14:textId="3C650D10" w:rsidR="00CC7131" w:rsidRDefault="00CC7131" w:rsidP="00CC713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8</w:t>
      </w:r>
      <w:r w:rsidRPr="00895E8C">
        <w:rPr>
          <w:rFonts w:eastAsia="SimSun"/>
          <w:b/>
          <w:sz w:val="22"/>
          <w:u w:val="single"/>
          <w:lang w:val="en-US" w:eastAsia="zh-CN"/>
        </w:rPr>
        <w:t>:</w:t>
      </w:r>
    </w:p>
    <w:p w14:paraId="473E81B7" w14:textId="584FEC2A" w:rsidR="00E025E4" w:rsidRPr="001139C4" w:rsidRDefault="00672112"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5B755E">
        <w:rPr>
          <w:rFonts w:eastAsia="SimSun"/>
          <w:i/>
          <w:sz w:val="22"/>
          <w:lang w:val="en-US" w:eastAsia="zh-CN"/>
        </w:rPr>
        <w:t xml:space="preserve">different power control parameters </w:t>
      </w:r>
      <w:r w:rsidR="0072309E">
        <w:rPr>
          <w:rFonts w:eastAsia="SimSun"/>
          <w:i/>
          <w:sz w:val="22"/>
          <w:lang w:val="en-US" w:eastAsia="zh-CN"/>
        </w:rPr>
        <w:t>between SBFD and non-SBFD symbols to improve UL reception performance</w:t>
      </w:r>
      <w:r w:rsidR="00650650">
        <w:rPr>
          <w:rFonts w:eastAsia="SimSun"/>
          <w:i/>
          <w:sz w:val="22"/>
          <w:lang w:val="en-US" w:eastAsia="zh-CN"/>
        </w:rPr>
        <w:t xml:space="preserve"> during SBFD symbols</w:t>
      </w:r>
    </w:p>
    <w:p w14:paraId="52D75EFF" w14:textId="50643394" w:rsidR="001139C4" w:rsidRDefault="0076612F" w:rsidP="001139C4">
      <w:pPr>
        <w:pStyle w:val="Heading2"/>
        <w:tabs>
          <w:tab w:val="num" w:pos="-240"/>
        </w:tabs>
        <w:rPr>
          <w:b/>
          <w:sz w:val="22"/>
          <w:szCs w:val="16"/>
          <w:lang w:val="en-US"/>
        </w:rPr>
      </w:pPr>
      <w:r>
        <w:rPr>
          <w:b/>
          <w:sz w:val="22"/>
          <w:szCs w:val="16"/>
          <w:lang w:val="en-US"/>
        </w:rPr>
        <w:t>Timing Alignment Issues for SBFD</w:t>
      </w:r>
    </w:p>
    <w:p w14:paraId="2F73442B" w14:textId="5869A702" w:rsidR="006A5209" w:rsidRPr="006A5209" w:rsidRDefault="006A5209" w:rsidP="006A5209">
      <w:pPr>
        <w:rPr>
          <w:lang w:val="en-US"/>
        </w:rPr>
      </w:pPr>
      <w:r w:rsidRPr="006A5209">
        <w:rPr>
          <w:lang w:val="en-US"/>
        </w:rPr>
        <w:t xml:space="preserve">In legacy TDD system, a UE is provided a cell-specific TA offset </w:t>
      </w:r>
      <w:proofErr w:type="spellStart"/>
      <w:proofErr w:type="gramStart"/>
      <w:r w:rsidRPr="006A5209">
        <w:rPr>
          <w:lang w:val="en-US"/>
        </w:rPr>
        <w:t>N</w:t>
      </w:r>
      <w:r w:rsidRPr="008F410E">
        <w:rPr>
          <w:vertAlign w:val="subscript"/>
          <w:lang w:val="en-US"/>
        </w:rPr>
        <w:t>TA,offset</w:t>
      </w:r>
      <w:proofErr w:type="spellEnd"/>
      <w:proofErr w:type="gramEnd"/>
      <w:r w:rsidRPr="006A5209">
        <w:rPr>
          <w:lang w:val="en-US"/>
        </w:rPr>
        <w:t>. It can be provided in SIB1 and if not, UE assumes TA offset of 25600</w:t>
      </w:r>
      <w:r w:rsidR="00130738">
        <w:rPr>
          <w:lang w:val="en-US"/>
        </w:rPr>
        <w:t>T</w:t>
      </w:r>
      <w:r w:rsidR="00130738" w:rsidRPr="00130738">
        <w:rPr>
          <w:vertAlign w:val="subscript"/>
          <w:lang w:val="en-US"/>
        </w:rPr>
        <w:t>c</w:t>
      </w:r>
      <w:r w:rsidRPr="006A5209">
        <w:rPr>
          <w:lang w:val="en-US"/>
        </w:rPr>
        <w:t xml:space="preserve"> or 39936</w:t>
      </w:r>
      <w:r w:rsidR="00110695">
        <w:rPr>
          <w:lang w:val="en-US"/>
        </w:rPr>
        <w:t>T</w:t>
      </w:r>
      <w:r w:rsidR="00110695" w:rsidRPr="00802319">
        <w:rPr>
          <w:vertAlign w:val="subscript"/>
          <w:lang w:val="en-US"/>
        </w:rPr>
        <w:t>c</w:t>
      </w:r>
      <w:r w:rsidR="00110695" w:rsidRPr="006A5209">
        <w:rPr>
          <w:lang w:val="en-US"/>
        </w:rPr>
        <w:t xml:space="preserve"> defined</w:t>
      </w:r>
      <w:r w:rsidRPr="006A5209">
        <w:rPr>
          <w:lang w:val="en-US"/>
        </w:rPr>
        <w:t xml:space="preserve"> in Table 7.1.2-2 in 38.133. The cell-specific TA offset is used to reserve enough time for UL/DL switching as illustrated below</w:t>
      </w:r>
      <w:r w:rsidR="001134F7">
        <w:rPr>
          <w:lang w:val="en-US"/>
        </w:rPr>
        <w:t xml:space="preserve"> in </w:t>
      </w:r>
      <w:r w:rsidR="00E837BD">
        <w:rPr>
          <w:lang w:val="en-US"/>
        </w:rPr>
        <w:fldChar w:fldCharType="begin"/>
      </w:r>
      <w:r w:rsidR="00E837BD">
        <w:rPr>
          <w:lang w:val="en-US"/>
        </w:rPr>
        <w:instrText xml:space="preserve"> REF _Ref130987080 \h </w:instrText>
      </w:r>
      <w:r w:rsidR="00E837BD">
        <w:rPr>
          <w:lang w:val="en-US"/>
        </w:rPr>
      </w:r>
      <w:r w:rsidR="00E837BD">
        <w:rPr>
          <w:lang w:val="en-US"/>
        </w:rPr>
        <w:fldChar w:fldCharType="separate"/>
      </w:r>
      <w:r w:rsidR="004D11D5">
        <w:t xml:space="preserve">Figure </w:t>
      </w:r>
      <w:r w:rsidR="004D11D5">
        <w:rPr>
          <w:noProof/>
        </w:rPr>
        <w:t>5</w:t>
      </w:r>
      <w:r w:rsidR="00E837BD">
        <w:rPr>
          <w:lang w:val="en-US"/>
        </w:rPr>
        <w:fldChar w:fldCharType="end"/>
      </w:r>
      <w:r w:rsidRPr="006A5209">
        <w:rPr>
          <w:lang w:val="en-US"/>
        </w:rPr>
        <w:t>.</w:t>
      </w:r>
    </w:p>
    <w:p w14:paraId="740AFDCF" w14:textId="77777777" w:rsidR="006A5209" w:rsidRPr="006A5209" w:rsidRDefault="006A5209" w:rsidP="006A5209">
      <w:pPr>
        <w:rPr>
          <w:lang w:val="en-US"/>
        </w:rPr>
      </w:pPr>
      <w:r w:rsidRPr="006A5209">
        <w:rPr>
          <w:lang w:val="en-US"/>
        </w:rPr>
        <w:t xml:space="preserve"> </w:t>
      </w:r>
    </w:p>
    <w:p w14:paraId="17E39A49" w14:textId="77777777" w:rsidR="001134F7" w:rsidRDefault="00F43E54" w:rsidP="001134F7">
      <w:pPr>
        <w:keepNext/>
        <w:jc w:val="center"/>
      </w:pPr>
      <w:r>
        <w:rPr>
          <w:noProof/>
          <w:lang w:val="en-US" w:eastAsia="zh-CN"/>
        </w:rPr>
        <w:drawing>
          <wp:inline distT="0" distB="0" distL="0" distR="0" wp14:anchorId="3167FB55" wp14:editId="44A6DA0D">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349" cy="707851"/>
                    </a:xfrm>
                    <a:prstGeom prst="rect">
                      <a:avLst/>
                    </a:prstGeom>
                    <a:noFill/>
                  </pic:spPr>
                </pic:pic>
              </a:graphicData>
            </a:graphic>
          </wp:inline>
        </w:drawing>
      </w:r>
    </w:p>
    <w:p w14:paraId="64B7E662" w14:textId="006B8DAB" w:rsidR="006A5209" w:rsidRDefault="001134F7" w:rsidP="001134F7">
      <w:pPr>
        <w:pStyle w:val="Caption"/>
        <w:jc w:val="center"/>
        <w:rPr>
          <w:lang w:val="en-US"/>
        </w:rPr>
      </w:pPr>
      <w:bookmarkStart w:id="19" w:name="_Ref130987080"/>
      <w:r>
        <w:t xml:space="preserve">Figure </w:t>
      </w:r>
      <w:r>
        <w:fldChar w:fldCharType="begin"/>
      </w:r>
      <w:r>
        <w:instrText xml:space="preserve"> SEQ Figure \* ARABIC </w:instrText>
      </w:r>
      <w:r>
        <w:fldChar w:fldCharType="separate"/>
      </w:r>
      <w:r w:rsidR="001A2D61">
        <w:rPr>
          <w:noProof/>
        </w:rPr>
        <w:t>5</w:t>
      </w:r>
      <w:r>
        <w:fldChar w:fldCharType="end"/>
      </w:r>
      <w:bookmarkEnd w:id="19"/>
      <w:r>
        <w:t xml:space="preserve"> Cell specific TA offset operation in NR</w:t>
      </w:r>
    </w:p>
    <w:p w14:paraId="7990FB3A" w14:textId="77777777" w:rsidR="005A42A4" w:rsidRDefault="005A42A4" w:rsidP="006A5209">
      <w:pPr>
        <w:rPr>
          <w:lang w:val="en-US"/>
        </w:rPr>
      </w:pPr>
    </w:p>
    <w:p w14:paraId="61907C76" w14:textId="4DA9E4F4" w:rsidR="005A42A4" w:rsidRDefault="00C230CD" w:rsidP="006A5209">
      <w:pPr>
        <w:rPr>
          <w:lang w:val="en-US"/>
        </w:rPr>
      </w:pPr>
      <w:r>
        <w:rPr>
          <w:lang w:val="en-US"/>
        </w:rPr>
        <w:t xml:space="preserve">For SBFD symbols, if UE applies </w:t>
      </w:r>
      <w:r w:rsidR="006627C6">
        <w:rPr>
          <w:lang w:val="en-US"/>
        </w:rPr>
        <w:t xml:space="preserve">this TA offset </w:t>
      </w:r>
      <w:r w:rsidR="00110695">
        <w:rPr>
          <w:lang w:val="en-US"/>
        </w:rPr>
        <w:t>value,</w:t>
      </w:r>
      <w:r w:rsidR="006627C6">
        <w:rPr>
          <w:lang w:val="en-US"/>
        </w:rPr>
        <w:t xml:space="preserve"> then it will cause inter-symbol/inter-slot interference</w:t>
      </w:r>
      <w:r w:rsidR="00093181">
        <w:rPr>
          <w:lang w:val="en-US"/>
        </w:rPr>
        <w:t xml:space="preserve"> as shown in below figure. </w:t>
      </w:r>
      <w:r w:rsidR="00110695">
        <w:rPr>
          <w:lang w:val="en-US"/>
        </w:rPr>
        <w:t>To</w:t>
      </w:r>
      <w:r w:rsidR="00093181">
        <w:rPr>
          <w:lang w:val="en-US"/>
        </w:rPr>
        <w:t xml:space="preserve"> address this issue, several companies </w:t>
      </w:r>
      <w:r w:rsidR="00FE5B5C">
        <w:rPr>
          <w:lang w:val="en-US"/>
        </w:rPr>
        <w:t xml:space="preserve">have indicated </w:t>
      </w:r>
      <w:r w:rsidR="001327E7">
        <w:rPr>
          <w:lang w:val="en-US"/>
        </w:rPr>
        <w:t xml:space="preserve">configuring TA offset as 0 for UL transmission performed during SBFD symbols. However, </w:t>
      </w:r>
      <w:r w:rsidR="00656AA6">
        <w:rPr>
          <w:lang w:val="en-US"/>
        </w:rPr>
        <w:t xml:space="preserve">as shown in ‘b’ </w:t>
      </w:r>
      <w:r w:rsidR="00E837BD">
        <w:rPr>
          <w:lang w:val="en-US"/>
        </w:rPr>
        <w:t xml:space="preserve">of </w:t>
      </w:r>
      <w:r w:rsidR="00E837BD">
        <w:rPr>
          <w:lang w:val="en-US"/>
        </w:rPr>
        <w:fldChar w:fldCharType="begin"/>
      </w:r>
      <w:r w:rsidR="00E837BD">
        <w:rPr>
          <w:lang w:val="en-US"/>
        </w:rPr>
        <w:instrText xml:space="preserve"> REF _Ref130987107 \h </w:instrText>
      </w:r>
      <w:r w:rsidR="00E837BD">
        <w:rPr>
          <w:lang w:val="en-US"/>
        </w:rPr>
      </w:r>
      <w:r w:rsidR="00E837BD">
        <w:rPr>
          <w:lang w:val="en-US"/>
        </w:rPr>
        <w:fldChar w:fldCharType="separate"/>
      </w:r>
      <w:r w:rsidR="004D11D5">
        <w:t xml:space="preserve">Figure </w:t>
      </w:r>
      <w:r w:rsidR="004D11D5">
        <w:rPr>
          <w:noProof/>
        </w:rPr>
        <w:t>6</w:t>
      </w:r>
      <w:r w:rsidR="00E837BD">
        <w:rPr>
          <w:lang w:val="en-US"/>
        </w:rPr>
        <w:fldChar w:fldCharType="end"/>
      </w:r>
      <w:r w:rsidR="00E837BD">
        <w:rPr>
          <w:lang w:val="en-US"/>
        </w:rPr>
        <w:t xml:space="preserve">, </w:t>
      </w:r>
      <w:r w:rsidR="00656AA6">
        <w:rPr>
          <w:lang w:val="en-US"/>
        </w:rPr>
        <w:t xml:space="preserve">we can see that keeping 0 TA offset also does not solve the problem as </w:t>
      </w:r>
      <w:r w:rsidR="00D51F79">
        <w:rPr>
          <w:lang w:val="en-US"/>
        </w:rPr>
        <w:t xml:space="preserve">it allows no margin for transition from UL to DL for the </w:t>
      </w:r>
      <w:proofErr w:type="spellStart"/>
      <w:r w:rsidR="00D51F79">
        <w:rPr>
          <w:lang w:val="en-US"/>
        </w:rPr>
        <w:t>gNB</w:t>
      </w:r>
      <w:proofErr w:type="spellEnd"/>
      <w:r w:rsidR="00D51F79">
        <w:rPr>
          <w:lang w:val="en-US"/>
        </w:rPr>
        <w:t xml:space="preserve">. Hence, </w:t>
      </w:r>
      <w:r w:rsidR="00110695">
        <w:rPr>
          <w:lang w:val="en-US"/>
        </w:rPr>
        <w:t>to</w:t>
      </w:r>
      <w:r w:rsidR="00D51F79">
        <w:rPr>
          <w:lang w:val="en-US"/>
        </w:rPr>
        <w:t xml:space="preserve"> solve this problem, there is a need to </w:t>
      </w:r>
      <w:r w:rsidR="00052400">
        <w:rPr>
          <w:lang w:val="en-US"/>
        </w:rPr>
        <w:t xml:space="preserve">provide a guard period after UL transmission </w:t>
      </w:r>
      <w:r w:rsidR="00874B7E">
        <w:rPr>
          <w:lang w:val="en-US"/>
        </w:rPr>
        <w:t xml:space="preserve">in an SBFD symbol </w:t>
      </w:r>
      <w:r w:rsidR="00052400">
        <w:rPr>
          <w:lang w:val="en-US"/>
        </w:rPr>
        <w:t>(in addition to keeping TA offset as 0)</w:t>
      </w:r>
      <w:r w:rsidR="00874B7E">
        <w:rPr>
          <w:lang w:val="en-US"/>
        </w:rPr>
        <w:t xml:space="preserve"> to allow sufficient margin time for </w:t>
      </w:r>
      <w:proofErr w:type="spellStart"/>
      <w:r w:rsidR="00874B7E">
        <w:rPr>
          <w:lang w:val="en-US"/>
        </w:rPr>
        <w:t>gNB</w:t>
      </w:r>
      <w:proofErr w:type="spellEnd"/>
      <w:r w:rsidR="00874B7E">
        <w:rPr>
          <w:lang w:val="en-US"/>
        </w:rPr>
        <w:t xml:space="preserve"> to switch its RF components from UL to DL</w:t>
      </w:r>
      <w:r w:rsidR="00530482">
        <w:rPr>
          <w:lang w:val="en-US"/>
        </w:rPr>
        <w:t xml:space="preserve"> appropriately.</w:t>
      </w:r>
    </w:p>
    <w:p w14:paraId="35664D6D" w14:textId="6E50E9E3" w:rsidR="00D51F79" w:rsidRDefault="0069514E" w:rsidP="0069514E">
      <w:pPr>
        <w:pStyle w:val="Caption"/>
        <w:rPr>
          <w:lang w:val="en-US"/>
        </w:rPr>
      </w:pPr>
      <w:bookmarkStart w:id="20" w:name="_Toc130988112"/>
      <w:bookmarkStart w:id="21" w:name="_Toc130988199"/>
      <w:bookmarkStart w:id="22" w:name="_Toc130988422"/>
      <w:r>
        <w:lastRenderedPageBreak/>
        <w:t xml:space="preserve">Observation </w:t>
      </w:r>
      <w:r>
        <w:fldChar w:fldCharType="begin"/>
      </w:r>
      <w:r>
        <w:instrText xml:space="preserve"> SEQ Observation \* ARABIC </w:instrText>
      </w:r>
      <w:r>
        <w:fldChar w:fldCharType="separate"/>
      </w:r>
      <w:r w:rsidR="00AA574B">
        <w:rPr>
          <w:noProof/>
        </w:rPr>
        <w:t>6</w:t>
      </w:r>
      <w:r>
        <w:fldChar w:fldCharType="end"/>
      </w:r>
      <w:r>
        <w:t xml:space="preserve"> </w:t>
      </w:r>
      <w:r w:rsidRPr="00130E4B">
        <w:t xml:space="preserve">Even if timing alignment offset for UL transmission is set as 0 for the UL transmissions in the SBFD symbol, </w:t>
      </w:r>
      <w:proofErr w:type="spellStart"/>
      <w:r w:rsidRPr="00130E4B">
        <w:t>gNB</w:t>
      </w:r>
      <w:proofErr w:type="spellEnd"/>
      <w:r w:rsidRPr="00130E4B">
        <w:t xml:space="preserve"> may not get sufficient margin to switch from UL in SBFD to DL in the next symbol</w:t>
      </w:r>
      <w:r>
        <w:t>.</w:t>
      </w:r>
      <w:bookmarkEnd w:id="20"/>
      <w:bookmarkEnd w:id="21"/>
      <w:bookmarkEnd w:id="22"/>
    </w:p>
    <w:p w14:paraId="7509C2EA" w14:textId="77777777" w:rsidR="001134F7" w:rsidRDefault="00656AA6" w:rsidP="001134F7">
      <w:pPr>
        <w:keepNext/>
        <w:jc w:val="center"/>
      </w:pPr>
      <w:r>
        <w:rPr>
          <w:noProof/>
          <w:lang w:val="en-US" w:eastAsia="zh-CN"/>
        </w:rPr>
        <w:drawing>
          <wp:inline distT="0" distB="0" distL="0" distR="0" wp14:anchorId="3FBA1D87" wp14:editId="1B49AA25">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4227" cy="1210238"/>
                    </a:xfrm>
                    <a:prstGeom prst="rect">
                      <a:avLst/>
                    </a:prstGeom>
                    <a:noFill/>
                  </pic:spPr>
                </pic:pic>
              </a:graphicData>
            </a:graphic>
          </wp:inline>
        </w:drawing>
      </w:r>
    </w:p>
    <w:p w14:paraId="2CBEAD4E" w14:textId="739724A0" w:rsidR="00093181" w:rsidRPr="006A5209" w:rsidRDefault="001134F7" w:rsidP="001134F7">
      <w:pPr>
        <w:pStyle w:val="Caption"/>
        <w:jc w:val="center"/>
        <w:rPr>
          <w:lang w:val="en-US"/>
        </w:rPr>
      </w:pPr>
      <w:bookmarkStart w:id="23" w:name="_Ref130987107"/>
      <w:r>
        <w:t xml:space="preserve">Figure </w:t>
      </w:r>
      <w:r>
        <w:fldChar w:fldCharType="begin"/>
      </w:r>
      <w:r>
        <w:instrText xml:space="preserve"> SEQ Figure \* ARABIC </w:instrText>
      </w:r>
      <w:r>
        <w:fldChar w:fldCharType="separate"/>
      </w:r>
      <w:r w:rsidR="001A2D61">
        <w:rPr>
          <w:noProof/>
        </w:rPr>
        <w:t>6</w:t>
      </w:r>
      <w:r>
        <w:fldChar w:fldCharType="end"/>
      </w:r>
      <w:bookmarkEnd w:id="23"/>
      <w:r>
        <w:t xml:space="preserve"> Different scenarios for TA offset for SBFD</w:t>
      </w:r>
    </w:p>
    <w:p w14:paraId="7FAB8471" w14:textId="41282829" w:rsidR="006A5209" w:rsidRPr="006A5209" w:rsidRDefault="006A5209" w:rsidP="006A5209">
      <w:pPr>
        <w:rPr>
          <w:lang w:val="en-US"/>
        </w:rPr>
      </w:pPr>
    </w:p>
    <w:p w14:paraId="68FE0C6F" w14:textId="6EA53019" w:rsidR="00530482" w:rsidRDefault="00530482" w:rsidP="00530482">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B5151">
        <w:rPr>
          <w:rFonts w:eastAsia="SimSun"/>
          <w:b/>
          <w:sz w:val="22"/>
          <w:u w:val="single"/>
          <w:lang w:val="en-US" w:eastAsia="zh-CN"/>
        </w:rPr>
        <w:t>9</w:t>
      </w:r>
      <w:r w:rsidRPr="00895E8C">
        <w:rPr>
          <w:rFonts w:eastAsia="SimSun"/>
          <w:b/>
          <w:sz w:val="22"/>
          <w:u w:val="single"/>
          <w:lang w:val="en-US" w:eastAsia="zh-CN"/>
        </w:rPr>
        <w:t>:</w:t>
      </w:r>
    </w:p>
    <w:p w14:paraId="5238BA5D" w14:textId="509A6226" w:rsidR="00683FB2" w:rsidRDefault="00683FB2" w:rsidP="00181D9B">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00110695">
        <w:rPr>
          <w:rFonts w:eastAsia="SimSun"/>
          <w:i/>
          <w:sz w:val="22"/>
          <w:lang w:val="en-US" w:eastAsia="zh-CN"/>
        </w:rPr>
        <w:t xml:space="preserve">SBFD specific </w:t>
      </w:r>
      <w:r>
        <w:rPr>
          <w:rFonts w:eastAsia="SimSun"/>
          <w:i/>
          <w:sz w:val="22"/>
          <w:lang w:val="en-US" w:eastAsia="zh-CN"/>
        </w:rPr>
        <w:t>timing alignment offset</w:t>
      </w:r>
      <w:r w:rsidR="00110695">
        <w:rPr>
          <w:rFonts w:eastAsia="SimSun"/>
          <w:i/>
          <w:sz w:val="22"/>
          <w:lang w:val="en-US" w:eastAsia="zh-CN"/>
        </w:rPr>
        <w:t xml:space="preserve"> to </w:t>
      </w:r>
      <w:r w:rsidR="005513B0">
        <w:rPr>
          <w:rFonts w:eastAsia="SimSun"/>
          <w:i/>
          <w:sz w:val="22"/>
          <w:lang w:val="en-US" w:eastAsia="zh-CN"/>
        </w:rPr>
        <w:t xml:space="preserve">mitigate </w:t>
      </w:r>
      <w:r w:rsidR="00110695">
        <w:rPr>
          <w:rFonts w:eastAsia="SimSun"/>
          <w:i/>
          <w:sz w:val="22"/>
          <w:lang w:val="en-US" w:eastAsia="zh-CN"/>
        </w:rPr>
        <w:t>inter-symbol interference</w:t>
      </w:r>
    </w:p>
    <w:p w14:paraId="28DBA000" w14:textId="523788F8" w:rsidR="00530482" w:rsidRPr="004D11D5" w:rsidRDefault="00181D9B" w:rsidP="00530482">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 xml:space="preserve">may need to be defined after the end of UL transmission in an SBFD symbol to allow sufficient margin time for </w:t>
      </w:r>
      <w:proofErr w:type="spellStart"/>
      <w:r>
        <w:rPr>
          <w:rFonts w:eastAsia="SimSun"/>
          <w:i/>
          <w:sz w:val="22"/>
          <w:lang w:val="en-US" w:eastAsia="zh-CN"/>
        </w:rPr>
        <w:t>gNB</w:t>
      </w:r>
      <w:proofErr w:type="spellEnd"/>
      <w:r>
        <w:rPr>
          <w:rFonts w:eastAsia="SimSun"/>
          <w:i/>
          <w:sz w:val="22"/>
          <w:lang w:val="en-US" w:eastAsia="zh-CN"/>
        </w:rPr>
        <w:t xml:space="preserve"> to switch from UL to DL</w:t>
      </w: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641C3D5B" w14:textId="4E2580AA" w:rsidR="00BE0C78" w:rsidRPr="00BE0C78" w:rsidRDefault="00BE0C78" w:rsidP="00BE0C78">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.1 Semi-</w:t>
      </w:r>
      <w:r w:rsidRPr="00BE0C78">
        <w:rPr>
          <w:rStyle w:val="3"/>
        </w:rPr>
        <w:t>static physical channels/signal</w:t>
      </w:r>
    </w:p>
    <w:p w14:paraId="2B157A33" w14:textId="4FE01F43" w:rsidR="00E025E4" w:rsidRDefault="00E025E4" w:rsidP="00E025E4">
      <w:pPr>
        <w:spacing w:afterLines="50" w:after="120"/>
        <w:jc w:val="both"/>
        <w:rPr>
          <w:rFonts w:eastAsia="SimSun"/>
          <w:sz w:val="22"/>
          <w:lang w:val="en-US" w:eastAsia="zh-CN"/>
        </w:rPr>
      </w:pPr>
      <w:r>
        <w:rPr>
          <w:rFonts w:eastAsia="SimSun"/>
          <w:sz w:val="22"/>
          <w:lang w:val="en-US" w:eastAsia="zh-CN"/>
        </w:rPr>
        <w:t xml:space="preserve">In existing NR specification, UEs assume that entire cell/BWP bandwidth is available for either UL or DL transmission direction during TDD UL/DL slots indicated. However, this assumption </w:t>
      </w:r>
      <w:r w:rsidR="000B268B">
        <w:rPr>
          <w:rFonts w:eastAsia="SimSun"/>
          <w:sz w:val="22"/>
          <w:lang w:val="en-US" w:eastAsia="zh-CN"/>
        </w:rPr>
        <w:t>is not valid</w:t>
      </w:r>
      <w:r>
        <w:rPr>
          <w:rFonts w:eastAsia="SimSun"/>
          <w:sz w:val="22"/>
          <w:lang w:val="en-US" w:eastAsia="zh-CN"/>
        </w:rPr>
        <w:t xml:space="preserve"> for the case of SBFD where the cell bandwidth is split into UL and DL sub</w:t>
      </w:r>
      <w:r w:rsidR="000D3F9F">
        <w:rPr>
          <w:rFonts w:eastAsia="SimSun"/>
          <w:sz w:val="22"/>
          <w:lang w:val="en-US" w:eastAsia="zh-CN"/>
        </w:rPr>
        <w:t>-</w:t>
      </w:r>
      <w:r>
        <w:rPr>
          <w:rFonts w:eastAsia="SimSun"/>
          <w:sz w:val="22"/>
          <w:lang w:val="en-US" w:eastAsia="zh-CN"/>
        </w:rPr>
        <w:t>bands</w:t>
      </w:r>
      <w:r w:rsidR="00BA1095">
        <w:rPr>
          <w:rFonts w:eastAsia="SimSun"/>
          <w:sz w:val="22"/>
          <w:lang w:val="en-US" w:eastAsia="zh-CN"/>
        </w:rPr>
        <w:t xml:space="preserve"> in </w:t>
      </w:r>
      <w:r w:rsidR="00BA1095" w:rsidRPr="00BA1095">
        <w:rPr>
          <w:rFonts w:eastAsiaTheme="minorEastAsia"/>
          <w:sz w:val="22"/>
          <w:szCs w:val="22"/>
          <w:lang w:eastAsia="zh-CN"/>
        </w:rPr>
        <w:t>RB-set based</w:t>
      </w:r>
      <w:r w:rsidR="00BA1095" w:rsidRPr="00BA1095">
        <w:rPr>
          <w:rFonts w:eastAsia="SimSun"/>
          <w:sz w:val="22"/>
          <w:szCs w:val="22"/>
          <w:lang w:val="en-US" w:eastAsia="zh-CN"/>
        </w:rPr>
        <w:t xml:space="preserve"> </w:t>
      </w:r>
      <w:r w:rsidR="00BA1095">
        <w:rPr>
          <w:rFonts w:eastAsia="SimSun"/>
          <w:sz w:val="22"/>
          <w:szCs w:val="22"/>
          <w:lang w:val="en-US" w:eastAsia="zh-CN"/>
        </w:rPr>
        <w:t>SBFD operation</w:t>
      </w:r>
      <w:r w:rsidRPr="00BA1095">
        <w:rPr>
          <w:rFonts w:eastAsia="SimSun"/>
          <w:sz w:val="22"/>
          <w:szCs w:val="22"/>
          <w:lang w:val="en-US" w:eastAsia="zh-CN"/>
        </w:rPr>
        <w:t>.</w:t>
      </w:r>
      <w:r>
        <w:rPr>
          <w:rFonts w:eastAsia="SimSun"/>
          <w:sz w:val="22"/>
          <w:lang w:val="en-US" w:eastAsia="zh-CN"/>
        </w:rPr>
        <w:t xml:space="preserve"> For any dynamic transmission </w:t>
      </w:r>
      <w:r w:rsidR="00490ACC">
        <w:rPr>
          <w:rFonts w:eastAsia="SimSun"/>
          <w:sz w:val="22"/>
          <w:lang w:val="en-US" w:eastAsia="zh-CN"/>
        </w:rPr>
        <w:t>e.g.,</w:t>
      </w:r>
      <w:r>
        <w:rPr>
          <w:rFonts w:eastAsia="SimSun"/>
          <w:sz w:val="22"/>
          <w:lang w:val="en-US" w:eastAsia="zh-CN"/>
        </w:rPr>
        <w:t xml:space="preserve"> PDSCH/PUSCH, </w:t>
      </w:r>
      <w:proofErr w:type="spellStart"/>
      <w:r>
        <w:rPr>
          <w:rFonts w:eastAsia="SimSun"/>
          <w:sz w:val="22"/>
          <w:lang w:val="en-US" w:eastAsia="zh-CN"/>
        </w:rPr>
        <w:t>gNB</w:t>
      </w:r>
      <w:proofErr w:type="spellEnd"/>
      <w:r>
        <w:rPr>
          <w:rFonts w:eastAsia="SimSun"/>
          <w:sz w:val="22"/>
          <w:lang w:val="en-US" w:eastAsia="zh-CN"/>
        </w:rPr>
        <w:t xml:space="preserve"> can appropriately allocate resource in the DL or UL sub</w:t>
      </w:r>
      <w:r w:rsidR="00BF4763">
        <w:rPr>
          <w:rFonts w:eastAsia="SimSun"/>
          <w:sz w:val="22"/>
          <w:lang w:val="en-US" w:eastAsia="zh-CN"/>
        </w:rPr>
        <w:t>-</w:t>
      </w:r>
      <w:r>
        <w:rPr>
          <w:rFonts w:eastAsia="SimSun"/>
          <w:sz w:val="22"/>
          <w:lang w:val="en-US" w:eastAsia="zh-CN"/>
        </w:rPr>
        <w:t xml:space="preserve">band based on existing procedure and there is not expected to be any conflict in receiving/transmitting these channels. </w:t>
      </w:r>
      <w:r w:rsidR="0009274D">
        <w:rPr>
          <w:rFonts w:eastAsia="SimSun"/>
          <w:sz w:val="22"/>
          <w:lang w:val="en-US" w:eastAsia="zh-CN"/>
        </w:rPr>
        <w:t>However, for the case of semi-static physical channels (like CSI-RS/PUCCH/SRS), existing procedures (rate matching/puncturing/pre-emption) are not sufficiently suitable to avoid conflicts where UL (or DL) is performed by UE within DL (or UL) sub-band.</w:t>
      </w:r>
    </w:p>
    <w:p w14:paraId="53DBDE82" w14:textId="5F25B383" w:rsidR="006F1954" w:rsidRDefault="0069514E" w:rsidP="00AA574B">
      <w:pPr>
        <w:pStyle w:val="Caption"/>
        <w:rPr>
          <w:rFonts w:eastAsia="SimSun"/>
          <w:lang w:val="en-US" w:eastAsia="zh-CN"/>
        </w:rPr>
      </w:pPr>
      <w:bookmarkStart w:id="24" w:name="_Toc130988113"/>
      <w:bookmarkStart w:id="25" w:name="_Toc130988200"/>
      <w:bookmarkStart w:id="26" w:name="_Toc130988423"/>
      <w:r>
        <w:t xml:space="preserve">Observation </w:t>
      </w:r>
      <w:r>
        <w:fldChar w:fldCharType="begin"/>
      </w:r>
      <w:r>
        <w:instrText xml:space="preserve"> SEQ Observation \* ARABIC </w:instrText>
      </w:r>
      <w:r>
        <w:fldChar w:fldCharType="separate"/>
      </w:r>
      <w:r w:rsidR="00AA574B">
        <w:rPr>
          <w:noProof/>
        </w:rPr>
        <w:t>7</w:t>
      </w:r>
      <w:r>
        <w:fldChar w:fldCharType="end"/>
      </w:r>
      <w:r>
        <w:t xml:space="preserve"> For semi-static physical channels following conflicts may occur during SBFD time/frequency resources:</w:t>
      </w:r>
      <w:r w:rsidR="00AA574B">
        <w:t xml:space="preserve"> </w:t>
      </w:r>
      <w:r w:rsidR="00681CAF">
        <w:br/>
      </w:r>
      <w:r w:rsidR="00AA574B">
        <w:t xml:space="preserve">a) </w:t>
      </w:r>
      <w:r w:rsidR="00AA574B" w:rsidRPr="00AA574B">
        <w:t>UE may try to receive DL receptions (e.g., CSI-RS) within UL sub-bands resulting in incorrect channel estimation or reduced DL performance</w:t>
      </w:r>
      <w:r w:rsidR="00AA574B">
        <w:t xml:space="preserve">; </w:t>
      </w:r>
      <w:r w:rsidR="00681CAF">
        <w:br/>
      </w:r>
      <w:r w:rsidR="00AA574B">
        <w:t xml:space="preserve">b) </w:t>
      </w:r>
      <w:r w:rsidR="00AA574B" w:rsidRPr="00AA574B">
        <w:t>UE may try to perform UL transmissions (e.g., SRS) within DL sub-bands resulting in increased interference to nearby UE receiving DL</w:t>
      </w:r>
      <w:bookmarkEnd w:id="24"/>
      <w:bookmarkEnd w:id="25"/>
      <w:bookmarkEnd w:id="26"/>
    </w:p>
    <w:p w14:paraId="7EE29754" w14:textId="77777777" w:rsidR="008D7B6F" w:rsidRDefault="0009274D" w:rsidP="00E025E4">
      <w:pPr>
        <w:spacing w:afterLines="50" w:after="120"/>
        <w:jc w:val="both"/>
        <w:rPr>
          <w:rFonts w:eastAsia="SimSun"/>
          <w:sz w:val="22"/>
          <w:lang w:val="en-US" w:eastAsia="zh-CN"/>
        </w:rPr>
      </w:pPr>
      <w:r>
        <w:rPr>
          <w:rFonts w:eastAsia="SimSun"/>
          <w:sz w:val="22"/>
          <w:lang w:val="en-US" w:eastAsia="zh-CN"/>
        </w:rPr>
        <w:t xml:space="preserve">Current </w:t>
      </w:r>
      <w:r w:rsidR="00210F1E">
        <w:rPr>
          <w:rFonts w:eastAsia="SimSun"/>
          <w:sz w:val="22"/>
          <w:lang w:val="en-US" w:eastAsia="zh-CN"/>
        </w:rPr>
        <w:t xml:space="preserve">semi-static </w:t>
      </w:r>
      <w:r>
        <w:rPr>
          <w:rFonts w:eastAsia="SimSun"/>
          <w:sz w:val="22"/>
          <w:lang w:val="en-US" w:eastAsia="zh-CN"/>
        </w:rPr>
        <w:t>procedures for</w:t>
      </w:r>
      <w:r w:rsidR="009A062A">
        <w:rPr>
          <w:rFonts w:eastAsia="SimSun"/>
          <w:sz w:val="22"/>
          <w:lang w:val="en-US" w:eastAsia="zh-CN"/>
        </w:rPr>
        <w:t xml:space="preserve"> FDRA</w:t>
      </w:r>
      <w:r w:rsidR="009466D7">
        <w:rPr>
          <w:rFonts w:eastAsia="SimSun"/>
          <w:sz w:val="22"/>
          <w:lang w:val="en-US" w:eastAsia="zh-CN"/>
        </w:rPr>
        <w:t xml:space="preserve"> may not work </w:t>
      </w:r>
      <w:r w:rsidR="008359FC">
        <w:rPr>
          <w:rFonts w:eastAsia="SimSun"/>
          <w:sz w:val="22"/>
          <w:lang w:val="en-US" w:eastAsia="zh-CN"/>
        </w:rPr>
        <w:t xml:space="preserve">to address the above conflict </w:t>
      </w:r>
      <w:r w:rsidR="009466D7">
        <w:rPr>
          <w:rFonts w:eastAsia="SimSun"/>
          <w:sz w:val="22"/>
          <w:lang w:val="en-US" w:eastAsia="zh-CN"/>
        </w:rPr>
        <w:t xml:space="preserve">for the case when same </w:t>
      </w:r>
      <w:r w:rsidR="005C1863">
        <w:rPr>
          <w:rFonts w:eastAsia="SimSun"/>
          <w:sz w:val="22"/>
          <w:lang w:val="en-US" w:eastAsia="zh-CN"/>
        </w:rPr>
        <w:t>transmission resource (</w:t>
      </w:r>
      <w:r w:rsidR="00FE52DD">
        <w:rPr>
          <w:rFonts w:eastAsia="SimSun"/>
          <w:sz w:val="22"/>
          <w:lang w:val="en-US" w:eastAsia="zh-CN"/>
        </w:rPr>
        <w:t>e.g.,</w:t>
      </w:r>
      <w:r w:rsidR="005C1863">
        <w:rPr>
          <w:rFonts w:eastAsia="SimSun"/>
          <w:sz w:val="22"/>
          <w:lang w:val="en-US" w:eastAsia="zh-CN"/>
        </w:rPr>
        <w:t xml:space="preserve"> CG/CSI-RS/SRS) can occur either in SBFD slots/symbols or in </w:t>
      </w:r>
      <w:r w:rsidR="00E518A1">
        <w:rPr>
          <w:rFonts w:eastAsia="SimSun"/>
          <w:sz w:val="22"/>
          <w:lang w:val="en-US" w:eastAsia="zh-CN"/>
        </w:rPr>
        <w:t>legacy UL-only/DL-only slots/symbols</w:t>
      </w:r>
      <w:r w:rsidR="00210F1E">
        <w:rPr>
          <w:rFonts w:eastAsia="SimSun"/>
          <w:sz w:val="22"/>
          <w:lang w:val="en-US" w:eastAsia="zh-CN"/>
        </w:rPr>
        <w:t xml:space="preserve"> because </w:t>
      </w:r>
      <w:r w:rsidR="008359FC">
        <w:rPr>
          <w:rFonts w:eastAsia="SimSun"/>
          <w:sz w:val="22"/>
          <w:lang w:val="en-US" w:eastAsia="zh-CN"/>
        </w:rPr>
        <w:t>of different radio resource available between the slot</w:t>
      </w:r>
      <w:r w:rsidR="008541A2">
        <w:rPr>
          <w:rFonts w:eastAsia="SimSun"/>
          <w:sz w:val="22"/>
          <w:lang w:val="en-US" w:eastAsia="zh-CN"/>
        </w:rPr>
        <w:t>/symbol</w:t>
      </w:r>
      <w:r w:rsidR="008359FC">
        <w:rPr>
          <w:rFonts w:eastAsia="SimSun"/>
          <w:sz w:val="22"/>
          <w:lang w:val="en-US" w:eastAsia="zh-CN"/>
        </w:rPr>
        <w:t xml:space="preserve"> types</w:t>
      </w:r>
      <w:r w:rsidR="00E518A1">
        <w:rPr>
          <w:rFonts w:eastAsia="SimSun"/>
          <w:sz w:val="22"/>
          <w:lang w:val="en-US" w:eastAsia="zh-CN"/>
        </w:rPr>
        <w:t>.</w:t>
      </w:r>
      <w:r w:rsidR="008359FC">
        <w:rPr>
          <w:rFonts w:eastAsia="SimSun"/>
          <w:sz w:val="22"/>
          <w:lang w:val="en-US" w:eastAsia="zh-CN"/>
        </w:rPr>
        <w:t xml:space="preserve"> And we </w:t>
      </w:r>
      <w:r w:rsidR="004D75AB">
        <w:rPr>
          <w:rFonts w:eastAsia="SimSun"/>
          <w:sz w:val="22"/>
          <w:lang w:val="en-US" w:eastAsia="zh-CN"/>
        </w:rPr>
        <w:t xml:space="preserve">should not </w:t>
      </w:r>
      <w:r w:rsidR="008359FC">
        <w:rPr>
          <w:rFonts w:eastAsia="SimSun"/>
          <w:sz w:val="22"/>
          <w:lang w:val="en-US" w:eastAsia="zh-CN"/>
        </w:rPr>
        <w:t xml:space="preserve">rely on dynamic </w:t>
      </w:r>
      <w:r w:rsidR="0068330F">
        <w:rPr>
          <w:rFonts w:eastAsia="SimSun"/>
          <w:sz w:val="22"/>
          <w:lang w:val="en-US" w:eastAsia="zh-CN"/>
        </w:rPr>
        <w:t xml:space="preserve">pre-emption indications due to </w:t>
      </w:r>
      <w:r w:rsidR="004D75AB">
        <w:rPr>
          <w:rFonts w:eastAsia="SimSun"/>
          <w:sz w:val="22"/>
          <w:lang w:val="en-US" w:eastAsia="zh-CN"/>
        </w:rPr>
        <w:t>frequent occurrences of SBFD slot/symbol types.</w:t>
      </w:r>
      <w:r w:rsidR="00E518A1">
        <w:rPr>
          <w:rFonts w:eastAsia="SimSun"/>
          <w:sz w:val="22"/>
          <w:lang w:val="en-US" w:eastAsia="zh-CN"/>
        </w:rPr>
        <w:t xml:space="preserve"> </w:t>
      </w:r>
    </w:p>
    <w:p w14:paraId="4F836F64" w14:textId="5F7B49FE" w:rsidR="008D7B6F" w:rsidRDefault="008D7B6F" w:rsidP="00E025E4">
      <w:pPr>
        <w:spacing w:afterLines="50" w:after="120"/>
        <w:jc w:val="both"/>
        <w:rPr>
          <w:rFonts w:eastAsia="SimSun"/>
          <w:sz w:val="22"/>
          <w:lang w:val="en-US" w:eastAsia="zh-CN"/>
        </w:rPr>
      </w:pPr>
      <w:r>
        <w:rPr>
          <w:rFonts w:eastAsia="SimSun"/>
          <w:sz w:val="22"/>
          <w:lang w:val="en-US" w:eastAsia="zh-CN"/>
        </w:rPr>
        <w:t xml:space="preserve">There was discussion in RAN#112 whether </w:t>
      </w:r>
      <w:r w:rsidR="00D725E9">
        <w:rPr>
          <w:rFonts w:eastAsia="SimSun"/>
          <w:sz w:val="22"/>
          <w:lang w:val="en-US" w:eastAsia="zh-CN"/>
        </w:rPr>
        <w:t xml:space="preserve">for some of these configured transmissions, the transmissions should be restricted to SBFD </w:t>
      </w:r>
      <w:r w:rsidR="00B52B08">
        <w:rPr>
          <w:rFonts w:eastAsia="SimSun"/>
          <w:sz w:val="22"/>
          <w:lang w:val="en-US" w:eastAsia="zh-CN"/>
        </w:rPr>
        <w:t>symbols or non-SBFD symbols only or whether transmissions should be allowed to be performed in both SBFD and non-SBFD symbols</w:t>
      </w:r>
      <w:r w:rsidR="00214DEC">
        <w:rPr>
          <w:rFonts w:eastAsia="SimSun"/>
          <w:sz w:val="22"/>
          <w:lang w:val="en-US" w:eastAsia="zh-CN"/>
        </w:rPr>
        <w:t>. Please see the relevant discussion below for reference:</w:t>
      </w:r>
    </w:p>
    <w:p w14:paraId="2DEA85EE" w14:textId="77777777" w:rsidR="0011673F" w:rsidRPr="0011673F" w:rsidRDefault="0011673F" w:rsidP="0011673F">
      <w:pPr>
        <w:ind w:left="720"/>
        <w:rPr>
          <w:i/>
          <w:iCs/>
          <w:sz w:val="20"/>
          <w:szCs w:val="16"/>
          <w:highlight w:val="green"/>
          <w:lang w:eastAsia="zh-CN"/>
        </w:rPr>
      </w:pPr>
      <w:r w:rsidRPr="0011673F">
        <w:rPr>
          <w:rFonts w:hint="eastAsia"/>
          <w:i/>
          <w:iCs/>
          <w:sz w:val="20"/>
          <w:szCs w:val="16"/>
          <w:highlight w:val="green"/>
          <w:lang w:eastAsia="zh-CN"/>
        </w:rPr>
        <w:t>Agreement</w:t>
      </w:r>
      <w:r w:rsidRPr="0011673F">
        <w:rPr>
          <w:i/>
          <w:iCs/>
          <w:sz w:val="20"/>
          <w:szCs w:val="16"/>
          <w:highlight w:val="green"/>
          <w:lang w:eastAsia="zh-CN"/>
        </w:rPr>
        <w:t>:</w:t>
      </w:r>
    </w:p>
    <w:p w14:paraId="1920CD49" w14:textId="77777777" w:rsidR="0011673F" w:rsidRPr="0011673F" w:rsidRDefault="0011673F" w:rsidP="0011673F">
      <w:pPr>
        <w:ind w:left="720"/>
        <w:rPr>
          <w:bCs/>
          <w:i/>
          <w:iCs/>
          <w:sz w:val="20"/>
          <w:szCs w:val="16"/>
          <w:lang w:eastAsia="zh-CN"/>
        </w:rPr>
      </w:pPr>
      <w:r w:rsidRPr="0011673F">
        <w:rPr>
          <w:i/>
          <w:iCs/>
          <w:sz w:val="20"/>
          <w:szCs w:val="16"/>
          <w:lang w:eastAsia="zh-CN"/>
        </w:rPr>
        <w:t>For UL transmissions and DL receptions across SBFD symbols and non-SBFD symbols</w:t>
      </w:r>
      <w:r w:rsidRPr="0011673F">
        <w:rPr>
          <w:rFonts w:hint="eastAsia"/>
          <w:i/>
          <w:iCs/>
          <w:sz w:val="20"/>
          <w:szCs w:val="16"/>
          <w:lang w:eastAsia="zh-CN"/>
        </w:rPr>
        <w:t xml:space="preserve"> </w:t>
      </w:r>
      <w:r w:rsidRPr="0011673F">
        <w:rPr>
          <w:rFonts w:hint="eastAsia"/>
          <w:bCs/>
          <w:i/>
          <w:iCs/>
          <w:sz w:val="20"/>
          <w:szCs w:val="16"/>
          <w:lang w:eastAsia="zh-CN"/>
        </w:rPr>
        <w:t>in different slots</w:t>
      </w:r>
      <w:r w:rsidRPr="0011673F">
        <w:rPr>
          <w:bCs/>
          <w:i/>
          <w:iCs/>
          <w:sz w:val="20"/>
          <w:szCs w:val="16"/>
          <w:lang w:eastAsia="zh-CN"/>
        </w:rPr>
        <w:t xml:space="preserve"> (each transmission/reception within a slot has either all SBFD or all non-SBFD symbols)</w:t>
      </w:r>
    </w:p>
    <w:p w14:paraId="1A702A7C"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Study the following options</w:t>
      </w:r>
      <w:r w:rsidRPr="0011673F">
        <w:rPr>
          <w:rFonts w:hint="eastAsia"/>
          <w:i/>
          <w:iCs/>
          <w:sz w:val="20"/>
          <w:szCs w:val="16"/>
          <w:lang w:eastAsia="zh-CN"/>
        </w:rPr>
        <w:t xml:space="preserve"> for SBFD-aware UEs</w:t>
      </w:r>
      <w:r w:rsidRPr="0011673F">
        <w:rPr>
          <w:i/>
          <w:iCs/>
          <w:sz w:val="20"/>
          <w:szCs w:val="16"/>
          <w:lang w:eastAsia="zh-CN"/>
        </w:rPr>
        <w:t>:</w:t>
      </w:r>
    </w:p>
    <w:p w14:paraId="5C1A9D07"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1: The transmissions/receptions are restricted to SBFD symbols only or non-SBFD symbols only</w:t>
      </w:r>
    </w:p>
    <w:p w14:paraId="04070869"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Option 2: The transmissions/receptions can be in SBFD symbols and non-SBFD symbols</w:t>
      </w:r>
    </w:p>
    <w:p w14:paraId="1CDA6915" w14:textId="77777777" w:rsidR="0011673F" w:rsidRPr="0011673F" w:rsidRDefault="0011673F" w:rsidP="00D72456">
      <w:pPr>
        <w:pStyle w:val="ListParagraph"/>
        <w:numPr>
          <w:ilvl w:val="0"/>
          <w:numId w:val="38"/>
        </w:numPr>
        <w:overflowPunct w:val="0"/>
        <w:autoSpaceDE w:val="0"/>
        <w:autoSpaceDN w:val="0"/>
        <w:adjustRightInd w:val="0"/>
        <w:spacing w:after="180"/>
        <w:ind w:leftChars="0" w:left="1440"/>
        <w:contextualSpacing/>
        <w:textAlignment w:val="baseline"/>
        <w:rPr>
          <w:i/>
          <w:iCs/>
          <w:sz w:val="20"/>
          <w:szCs w:val="16"/>
          <w:lang w:eastAsia="zh-CN"/>
        </w:rPr>
      </w:pPr>
      <w:r w:rsidRPr="0011673F">
        <w:rPr>
          <w:i/>
          <w:iCs/>
          <w:sz w:val="20"/>
          <w:szCs w:val="16"/>
          <w:lang w:eastAsia="zh-CN"/>
        </w:rPr>
        <w:t>UL transmissions and DL receptions across SBFD symbols and non-SBFD symbols include the following:</w:t>
      </w:r>
    </w:p>
    <w:p w14:paraId="01FE024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PDSCH/PUSCH/PUCCH repetitions</w:t>
      </w:r>
    </w:p>
    <w:p w14:paraId="08AB1C3E"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lastRenderedPageBreak/>
        <w:t>SPS PDSCH/CG PUSCH</w:t>
      </w:r>
    </w:p>
    <w:p w14:paraId="276728F4"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proofErr w:type="spellStart"/>
      <w:r w:rsidRPr="0011673F">
        <w:rPr>
          <w:i/>
          <w:iCs/>
          <w:sz w:val="20"/>
          <w:szCs w:val="16"/>
          <w:lang w:eastAsia="zh-CN"/>
        </w:rPr>
        <w:t>TBoMS</w:t>
      </w:r>
      <w:proofErr w:type="spellEnd"/>
    </w:p>
    <w:p w14:paraId="3B9AEC7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Multi-PUSCH/PDSCH scheduled by a single DCI</w:t>
      </w:r>
    </w:p>
    <w:p w14:paraId="416ED8BA"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sz w:val="20"/>
          <w:szCs w:val="16"/>
          <w:lang w:eastAsia="zh-CN"/>
        </w:rPr>
      </w:pPr>
      <w:r w:rsidRPr="0011673F">
        <w:rPr>
          <w:i/>
          <w:iCs/>
          <w:sz w:val="20"/>
          <w:szCs w:val="16"/>
          <w:lang w:eastAsia="zh-CN"/>
        </w:rPr>
        <w:t>Periodic</w:t>
      </w:r>
      <w:r w:rsidRPr="0011673F">
        <w:rPr>
          <w:rFonts w:hint="eastAsia"/>
          <w:i/>
          <w:iCs/>
          <w:sz w:val="20"/>
          <w:szCs w:val="16"/>
          <w:lang w:eastAsia="zh-CN"/>
        </w:rPr>
        <w:t>/semi-persistent</w:t>
      </w:r>
      <w:r w:rsidRPr="0011673F">
        <w:rPr>
          <w:i/>
          <w:iCs/>
          <w:sz w:val="20"/>
          <w:szCs w:val="16"/>
          <w:lang w:eastAsia="zh-CN"/>
        </w:rPr>
        <w:t xml:space="preserve"> SRS/CSI-RS/PUCCH</w:t>
      </w:r>
    </w:p>
    <w:p w14:paraId="547D35FB" w14:textId="77777777" w:rsidR="0011673F" w:rsidRPr="0011673F" w:rsidRDefault="0011673F" w:rsidP="00D72456">
      <w:pPr>
        <w:pStyle w:val="ListParagraph"/>
        <w:numPr>
          <w:ilvl w:val="1"/>
          <w:numId w:val="38"/>
        </w:numPr>
        <w:overflowPunct w:val="0"/>
        <w:autoSpaceDE w:val="0"/>
        <w:autoSpaceDN w:val="0"/>
        <w:adjustRightInd w:val="0"/>
        <w:spacing w:after="180"/>
        <w:ind w:leftChars="0" w:left="2160"/>
        <w:contextualSpacing/>
        <w:textAlignment w:val="baseline"/>
        <w:rPr>
          <w:i/>
          <w:iCs/>
          <w:lang w:eastAsia="zh-CN"/>
        </w:rPr>
      </w:pPr>
      <w:r w:rsidRPr="0011673F">
        <w:rPr>
          <w:rFonts w:hint="eastAsia"/>
          <w:i/>
          <w:iCs/>
          <w:sz w:val="20"/>
          <w:szCs w:val="16"/>
          <w:lang w:eastAsia="zh-CN"/>
        </w:rPr>
        <w:t>PDCCH</w:t>
      </w:r>
    </w:p>
    <w:p w14:paraId="65AF136D" w14:textId="15B37815" w:rsidR="0011673F" w:rsidRDefault="002E5729" w:rsidP="00E025E4">
      <w:pPr>
        <w:spacing w:afterLines="50" w:after="120"/>
        <w:jc w:val="both"/>
        <w:rPr>
          <w:rFonts w:eastAsia="SimSun"/>
          <w:sz w:val="22"/>
          <w:lang w:val="en-US" w:eastAsia="zh-CN"/>
        </w:rPr>
      </w:pPr>
      <w:r>
        <w:rPr>
          <w:rFonts w:eastAsia="SimSun"/>
          <w:sz w:val="22"/>
          <w:lang w:val="en-US" w:eastAsia="zh-CN"/>
        </w:rPr>
        <w:t>Given that SBFD operation (once implemented) shall occupy significant proportion of the slots</w:t>
      </w:r>
      <w:r w:rsidR="00BB689A">
        <w:rPr>
          <w:rFonts w:eastAsia="SimSun"/>
          <w:sz w:val="22"/>
          <w:lang w:val="en-US" w:eastAsia="zh-CN"/>
        </w:rPr>
        <w:t xml:space="preserve">/symbols, hence if certain configured transmissions (like </w:t>
      </w:r>
      <w:r w:rsidR="006E2A34">
        <w:rPr>
          <w:rFonts w:eastAsia="SimSun"/>
          <w:sz w:val="22"/>
          <w:lang w:val="en-US" w:eastAsia="zh-CN"/>
        </w:rPr>
        <w:t xml:space="preserve">CSI-RS, SRS, PUCCH) are only restricted to certain slots/symbol types then </w:t>
      </w:r>
      <w:r w:rsidR="00C41413">
        <w:rPr>
          <w:rFonts w:eastAsia="SimSun"/>
          <w:sz w:val="22"/>
          <w:lang w:val="en-US" w:eastAsia="zh-CN"/>
        </w:rPr>
        <w:t xml:space="preserve">we would not be utilizing these channels </w:t>
      </w:r>
      <w:r w:rsidR="00134316">
        <w:rPr>
          <w:rFonts w:eastAsia="SimSun"/>
          <w:sz w:val="22"/>
          <w:lang w:val="en-US" w:eastAsia="zh-CN"/>
        </w:rPr>
        <w:t xml:space="preserve">and SBFDS </w:t>
      </w:r>
      <w:r w:rsidR="00C41413">
        <w:rPr>
          <w:rFonts w:eastAsia="SimSun"/>
          <w:sz w:val="22"/>
          <w:lang w:val="en-US" w:eastAsia="zh-CN"/>
        </w:rPr>
        <w:t>properly</w:t>
      </w:r>
      <w:r w:rsidR="00DF0AD0">
        <w:rPr>
          <w:rFonts w:eastAsia="SimSun"/>
          <w:sz w:val="22"/>
          <w:lang w:val="en-US" w:eastAsia="zh-CN"/>
        </w:rPr>
        <w:t xml:space="preserve">. Consider the case slots format DXXXU and if </w:t>
      </w:r>
      <w:r w:rsidR="00134316">
        <w:rPr>
          <w:rFonts w:eastAsia="SimSun"/>
          <w:sz w:val="22"/>
          <w:lang w:val="en-US" w:eastAsia="zh-CN"/>
        </w:rPr>
        <w:t xml:space="preserve">PUCCH is only allowed to be transmitted to UL-only symbols then we are not properly utilizing </w:t>
      </w:r>
      <w:r w:rsidR="00CE1243">
        <w:rPr>
          <w:rFonts w:eastAsia="SimSun"/>
          <w:sz w:val="22"/>
          <w:lang w:val="en-US" w:eastAsia="zh-CN"/>
        </w:rPr>
        <w:t>the SBFD potential. Hence, our preference is to allow transmission/reception of configured channels to both SBFD and non-SBFD symbols.</w:t>
      </w:r>
    </w:p>
    <w:p w14:paraId="6087F9F7" w14:textId="77777777" w:rsidR="000C0935" w:rsidRDefault="000C0935" w:rsidP="000C0935">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11A7C643" w14:textId="77777777" w:rsidR="00711363" w:rsidRPr="00446758" w:rsidRDefault="000C0935" w:rsidP="00446758">
      <w:pPr>
        <w:pStyle w:val="ListParagraph"/>
        <w:numPr>
          <w:ilvl w:val="0"/>
          <w:numId w:val="44"/>
        </w:numPr>
        <w:spacing w:afterLines="50" w:after="120"/>
        <w:ind w:leftChars="0"/>
        <w:jc w:val="both"/>
        <w:rPr>
          <w:rFonts w:eastAsia="SimSun"/>
          <w:i/>
          <w:sz w:val="22"/>
          <w:lang w:val="en-US" w:eastAsia="zh-CN"/>
        </w:rPr>
      </w:pPr>
      <w:r w:rsidRPr="00446758">
        <w:rPr>
          <w:rFonts w:eastAsia="SimSun"/>
          <w:i/>
          <w:sz w:val="22"/>
          <w:lang w:val="en-US" w:eastAsia="zh-CN"/>
        </w:rPr>
        <w:t>For UL transmissions and DL receptions across SBFD symbols and non-SBFD symbols in different slots (each transmission/reception within a slot has either all SBFD or all non-SBFD symbols)</w:t>
      </w:r>
    </w:p>
    <w:p w14:paraId="1F0AC68B" w14:textId="328ACB58" w:rsidR="000C0935" w:rsidRPr="00711363" w:rsidRDefault="000C0935" w:rsidP="00446758">
      <w:pPr>
        <w:pStyle w:val="ListParagraph"/>
        <w:numPr>
          <w:ilvl w:val="1"/>
          <w:numId w:val="44"/>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w:t>
      </w:r>
      <w:r w:rsidR="00711363" w:rsidRPr="00711363">
        <w:rPr>
          <w:rFonts w:eastAsia="SimSun"/>
          <w:i/>
          <w:sz w:val="22"/>
          <w:lang w:val="en-US" w:eastAsia="zh-CN"/>
        </w:rPr>
        <w:t xml:space="preserve">the transmissions/receptions can be in SBFD symbols and non-SBFD </w:t>
      </w:r>
      <w:proofErr w:type="gramStart"/>
      <w:r w:rsidR="00711363" w:rsidRPr="00711363">
        <w:rPr>
          <w:rFonts w:eastAsia="SimSun"/>
          <w:i/>
          <w:sz w:val="22"/>
          <w:lang w:val="en-US" w:eastAsia="zh-CN"/>
        </w:rPr>
        <w:t>symbols</w:t>
      </w:r>
      <w:proofErr w:type="gramEnd"/>
    </w:p>
    <w:p w14:paraId="5CBD1F15" w14:textId="77777777" w:rsidR="00711363" w:rsidRDefault="00711363" w:rsidP="000C0935">
      <w:pPr>
        <w:spacing w:afterLines="50" w:after="120"/>
        <w:jc w:val="both"/>
        <w:rPr>
          <w:rFonts w:eastAsia="SimSun"/>
          <w:sz w:val="22"/>
          <w:lang w:val="en-US" w:eastAsia="zh-CN"/>
        </w:rPr>
      </w:pPr>
    </w:p>
    <w:p w14:paraId="1E3CD7F9" w14:textId="07477E18" w:rsidR="0009274D" w:rsidRDefault="00E36BB6" w:rsidP="000C0935">
      <w:pPr>
        <w:spacing w:afterLines="50" w:after="120"/>
        <w:jc w:val="both"/>
        <w:rPr>
          <w:rFonts w:eastAsia="SimSun"/>
          <w:sz w:val="22"/>
          <w:lang w:val="en-US" w:eastAsia="zh-CN"/>
        </w:rPr>
      </w:pPr>
      <w:r>
        <w:rPr>
          <w:rFonts w:eastAsia="SimSun"/>
          <w:sz w:val="22"/>
          <w:lang w:val="en-US" w:eastAsia="zh-CN"/>
        </w:rPr>
        <w:t>Further to support such procedure without causing any conflicts</w:t>
      </w:r>
      <w:r w:rsidR="00983A1F">
        <w:rPr>
          <w:rFonts w:eastAsia="SimSun"/>
          <w:sz w:val="22"/>
          <w:lang w:val="en-US" w:eastAsia="zh-CN"/>
        </w:rPr>
        <w:t>, we need to support the mechanism of SBFD specific radio resource configuration. That is</w:t>
      </w:r>
      <w:r w:rsidR="00C54BAA">
        <w:rPr>
          <w:rFonts w:eastAsia="SimSun"/>
          <w:sz w:val="22"/>
          <w:lang w:val="en-US" w:eastAsia="zh-CN"/>
        </w:rPr>
        <w:t>,</w:t>
      </w:r>
      <w:r w:rsidR="00983A1F">
        <w:rPr>
          <w:rFonts w:eastAsia="SimSun"/>
          <w:sz w:val="22"/>
          <w:lang w:val="en-US" w:eastAsia="zh-CN"/>
        </w:rPr>
        <w:t xml:space="preserve"> such channels/signals use one set of frequency resources when using UL-only/DL-only slots/symbols and use a second set of frequency resources for SBFD slots/symbols</w:t>
      </w:r>
      <w:r w:rsidR="008D08AD">
        <w:rPr>
          <w:rFonts w:eastAsia="SimSun"/>
          <w:sz w:val="22"/>
          <w:lang w:val="en-US" w:eastAsia="zh-CN"/>
        </w:rPr>
        <w:t>.</w:t>
      </w:r>
      <w:r w:rsidR="004B6775">
        <w:rPr>
          <w:rFonts w:eastAsia="SimSun"/>
          <w:sz w:val="22"/>
          <w:lang w:val="en-US" w:eastAsia="zh-CN"/>
        </w:rPr>
        <w:t xml:space="preserve"> The need for such enhancement becomes even more</w:t>
      </w:r>
      <w:r w:rsidR="00D71372">
        <w:rPr>
          <w:rFonts w:eastAsia="SimSun"/>
          <w:sz w:val="22"/>
          <w:lang w:val="en-US" w:eastAsia="zh-CN"/>
        </w:rPr>
        <w:t xml:space="preserve"> prudent</w:t>
      </w:r>
      <w:r w:rsidR="004B6775">
        <w:rPr>
          <w:rFonts w:eastAsia="SimSun"/>
          <w:sz w:val="22"/>
          <w:lang w:val="en-US" w:eastAsia="zh-CN"/>
        </w:rPr>
        <w:t xml:space="preserve"> considering </w:t>
      </w:r>
      <w:r w:rsidR="004E6D22">
        <w:rPr>
          <w:rFonts w:eastAsia="SimSun"/>
          <w:sz w:val="22"/>
          <w:lang w:val="en-US" w:eastAsia="zh-CN"/>
        </w:rPr>
        <w:t xml:space="preserve">that we may </w:t>
      </w:r>
      <w:r w:rsidR="00EE1FFD">
        <w:rPr>
          <w:rFonts w:eastAsia="SimSun"/>
          <w:sz w:val="22"/>
          <w:lang w:val="en-US" w:eastAsia="zh-CN"/>
        </w:rPr>
        <w:t xml:space="preserve">eventually agree on </w:t>
      </w:r>
      <w:r w:rsidR="004E6D22">
        <w:rPr>
          <w:rFonts w:eastAsia="SimSun"/>
          <w:sz w:val="22"/>
          <w:lang w:val="en-US" w:eastAsia="zh-CN"/>
        </w:rPr>
        <w:t xml:space="preserve">dynamic </w:t>
      </w:r>
      <w:r w:rsidR="00FB0EF0">
        <w:rPr>
          <w:rFonts w:eastAsia="SimSun"/>
          <w:sz w:val="22"/>
          <w:lang w:val="en-US" w:eastAsia="zh-CN"/>
        </w:rPr>
        <w:t>update of slot/symbol type between SBFD and DL-only</w:t>
      </w:r>
      <w:r w:rsidR="00D71372">
        <w:rPr>
          <w:rFonts w:eastAsia="SimSun"/>
          <w:sz w:val="22"/>
          <w:lang w:val="en-US" w:eastAsia="zh-CN"/>
        </w:rPr>
        <w:t xml:space="preserve"> and hence physical channel</w:t>
      </w:r>
      <w:r w:rsidR="004C07F0">
        <w:rPr>
          <w:rFonts w:eastAsia="SimSun"/>
          <w:sz w:val="22"/>
          <w:lang w:val="en-US" w:eastAsia="zh-CN"/>
        </w:rPr>
        <w:t>s/signals</w:t>
      </w:r>
      <w:r w:rsidR="00D71372">
        <w:rPr>
          <w:rFonts w:eastAsia="SimSun"/>
          <w:sz w:val="22"/>
          <w:lang w:val="en-US" w:eastAsia="zh-CN"/>
        </w:rPr>
        <w:t xml:space="preserve"> should use appropriate configuration based on slot/symbol type</w:t>
      </w:r>
      <w:r w:rsidR="00BE272F">
        <w:rPr>
          <w:rFonts w:eastAsia="SimSun"/>
          <w:sz w:val="22"/>
          <w:lang w:val="en-US" w:eastAsia="zh-CN"/>
        </w:rPr>
        <w:t>.</w:t>
      </w:r>
      <w:r w:rsidR="004B6775">
        <w:rPr>
          <w:rFonts w:eastAsia="SimSun"/>
          <w:sz w:val="22"/>
          <w:lang w:val="en-US" w:eastAsia="zh-CN"/>
        </w:rPr>
        <w:t xml:space="preserve"> </w:t>
      </w:r>
    </w:p>
    <w:p w14:paraId="21DF23CD" w14:textId="6153E553" w:rsidR="008D08AD" w:rsidRDefault="008D08AD" w:rsidP="008D08AD">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711363">
        <w:rPr>
          <w:rFonts w:eastAsia="SimSun"/>
          <w:b/>
          <w:sz w:val="22"/>
          <w:u w:val="single"/>
          <w:lang w:val="en-US" w:eastAsia="zh-CN"/>
        </w:rPr>
        <w:t>1</w:t>
      </w:r>
      <w:r w:rsidRPr="00895E8C">
        <w:rPr>
          <w:rFonts w:eastAsia="SimSun"/>
          <w:b/>
          <w:sz w:val="22"/>
          <w:u w:val="single"/>
          <w:lang w:val="en-US" w:eastAsia="zh-CN"/>
        </w:rPr>
        <w:t>:</w:t>
      </w:r>
    </w:p>
    <w:p w14:paraId="086D35AF" w14:textId="6C291D3A" w:rsidR="008D08AD" w:rsidRPr="00C271A2" w:rsidRDefault="008D08AD"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support of </w:t>
      </w:r>
      <w:r w:rsidR="00A83C40">
        <w:rPr>
          <w:rFonts w:eastAsia="SimSun"/>
          <w:i/>
          <w:sz w:val="22"/>
          <w:lang w:val="en-US" w:eastAsia="zh-CN"/>
        </w:rPr>
        <w:t>2-set of frequency resource configuration</w:t>
      </w:r>
      <w:r w:rsidR="00D71372">
        <w:rPr>
          <w:rFonts w:eastAsia="SimSun"/>
          <w:i/>
          <w:sz w:val="22"/>
          <w:lang w:val="en-US" w:eastAsia="zh-CN"/>
        </w:rPr>
        <w:t>s</w:t>
      </w:r>
      <w:r w:rsidR="00A83C40">
        <w:rPr>
          <w:rFonts w:eastAsia="SimSun"/>
          <w:i/>
          <w:sz w:val="22"/>
          <w:lang w:val="en-US" w:eastAsia="zh-CN"/>
        </w:rPr>
        <w:t xml:space="preserve"> for </w:t>
      </w:r>
      <w:r w:rsidR="00232E92">
        <w:rPr>
          <w:rFonts w:eastAsia="SimSun"/>
          <w:i/>
          <w:sz w:val="22"/>
          <w:lang w:val="en-US" w:eastAsia="zh-CN"/>
        </w:rPr>
        <w:t>semi-static</w:t>
      </w:r>
      <w:r w:rsidR="004B5A12">
        <w:rPr>
          <w:rFonts w:eastAsia="SimSun"/>
          <w:i/>
          <w:sz w:val="22"/>
          <w:lang w:val="en-US" w:eastAsia="zh-CN"/>
        </w:rPr>
        <w:t xml:space="preserve"> UL/DL channels/signals</w:t>
      </w:r>
      <w:r w:rsidR="001B1E7D">
        <w:rPr>
          <w:rFonts w:eastAsia="SimSun"/>
          <w:i/>
          <w:sz w:val="22"/>
          <w:lang w:val="en-US" w:eastAsia="zh-CN"/>
        </w:rPr>
        <w:t xml:space="preserve"> where the first set is used during UL-only/DL-only slots/symbols and the second set is used for SBFD slots/symbols</w:t>
      </w:r>
      <w:r w:rsidR="00C271A2">
        <w:rPr>
          <w:rFonts w:eastAsia="SimSun"/>
          <w:i/>
          <w:sz w:val="22"/>
          <w:lang w:val="en-US" w:eastAsia="zh-CN"/>
        </w:rPr>
        <w:t>. Semi-static UL/DL channels/signals include</w:t>
      </w:r>
      <w:r w:rsidR="003E5D24">
        <w:rPr>
          <w:rFonts w:eastAsia="SimSun"/>
          <w:i/>
          <w:sz w:val="22"/>
          <w:lang w:val="en-US" w:eastAsia="zh-CN"/>
        </w:rPr>
        <w:t xml:space="preserve"> at</w:t>
      </w:r>
      <w:r w:rsidR="00AE6F8E">
        <w:rPr>
          <w:rFonts w:eastAsia="SimSun"/>
          <w:i/>
          <w:sz w:val="22"/>
          <w:lang w:val="en-US" w:eastAsia="zh-CN"/>
        </w:rPr>
        <w:t xml:space="preserve"> </w:t>
      </w:r>
      <w:r w:rsidR="003E5D24">
        <w:rPr>
          <w:rFonts w:eastAsia="SimSun"/>
          <w:i/>
          <w:sz w:val="22"/>
          <w:lang w:val="en-US" w:eastAsia="zh-CN"/>
        </w:rPr>
        <w:t>least</w:t>
      </w:r>
      <w:r w:rsidR="00C271A2">
        <w:rPr>
          <w:rFonts w:eastAsia="SimSun"/>
          <w:i/>
          <w:sz w:val="22"/>
          <w:lang w:val="en-US" w:eastAsia="zh-CN"/>
        </w:rPr>
        <w:t>:</w:t>
      </w:r>
    </w:p>
    <w:p w14:paraId="247954A2" w14:textId="69E6C871" w:rsidR="00C271A2" w:rsidRPr="00C271A2"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55A49634" w14:textId="0813F2C0" w:rsidR="00C271A2" w:rsidRPr="003E5D24" w:rsidRDefault="00C271A2"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005469AC" w14:textId="0917F9E8" w:rsidR="003E5D24" w:rsidRPr="003E5D24" w:rsidRDefault="003E5D24"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3B6EBD04" w14:textId="346FC68A" w:rsidR="005B2806" w:rsidRPr="006F1954" w:rsidRDefault="005B2806"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195D7368" w14:textId="3430BC4C" w:rsidR="00BC418A" w:rsidRPr="00EA02A5" w:rsidRDefault="00EA02A5" w:rsidP="00EA02A5">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.2 PUSCH/PDSCH transmission</w:t>
      </w:r>
    </w:p>
    <w:p w14:paraId="0554C13B" w14:textId="2F877E79" w:rsidR="0013072B" w:rsidRPr="003135A4" w:rsidRDefault="000134C4" w:rsidP="003135A4">
      <w:pPr>
        <w:spacing w:afterLines="50" w:after="120"/>
        <w:jc w:val="both"/>
        <w:rPr>
          <w:rFonts w:eastAsia="SimSun"/>
          <w:sz w:val="22"/>
          <w:lang w:val="en-US" w:eastAsia="zh-CN"/>
        </w:rPr>
      </w:pPr>
      <w:r>
        <w:rPr>
          <w:rFonts w:eastAsia="SimSun"/>
          <w:sz w:val="22"/>
          <w:lang w:val="en-US" w:eastAsia="zh-CN"/>
        </w:rPr>
        <w:t>Similar</w:t>
      </w:r>
      <w:r w:rsidR="00553A74">
        <w:rPr>
          <w:rFonts w:eastAsia="SimSun"/>
          <w:sz w:val="22"/>
          <w:lang w:val="en-US" w:eastAsia="zh-CN"/>
        </w:rPr>
        <w:t xml:space="preserve"> issue is also applicable for </w:t>
      </w:r>
      <w:r w:rsidR="005E432E">
        <w:rPr>
          <w:rFonts w:eastAsia="SimSun"/>
          <w:sz w:val="22"/>
          <w:lang w:val="en-US" w:eastAsia="zh-CN"/>
        </w:rPr>
        <w:t>the case of multi-slot PUSCH/PDSCH transmission</w:t>
      </w:r>
      <w:r w:rsidR="00446C21">
        <w:rPr>
          <w:rFonts w:eastAsia="SimSun"/>
          <w:sz w:val="22"/>
          <w:lang w:val="en-US" w:eastAsia="zh-CN"/>
        </w:rPr>
        <w:t xml:space="preserve"> which span both SBFD slots(s)/symbol(s) and DL-only/UL-only slot(s)/symbol(s).</w:t>
      </w:r>
      <w:r w:rsidR="00A92C9D" w:rsidRPr="00A92C9D">
        <w:rPr>
          <w:rFonts w:eastAsia="SimSun"/>
          <w:sz w:val="22"/>
          <w:lang w:val="en-US" w:eastAsia="zh-CN"/>
        </w:rPr>
        <w:t xml:space="preserve"> </w:t>
      </w:r>
      <w:r w:rsidR="00A92C9D">
        <w:rPr>
          <w:rFonts w:eastAsia="SimSun"/>
          <w:sz w:val="22"/>
          <w:lang w:val="en-US" w:eastAsia="zh-CN"/>
        </w:rPr>
        <w:t>Here, the multi-slot PUSCH/PDSCH transmission</w:t>
      </w:r>
      <w:r w:rsidR="00A92C9D">
        <w:rPr>
          <w:rFonts w:eastAsia="SimSun"/>
          <w:sz w:val="22"/>
          <w:szCs w:val="22"/>
          <w:lang w:val="en-US" w:eastAsia="zh-CN"/>
        </w:rPr>
        <w:t xml:space="preserve"> includ</w:t>
      </w:r>
      <w:r w:rsidR="004E7A6B">
        <w:rPr>
          <w:rFonts w:eastAsia="SimSun"/>
          <w:sz w:val="22"/>
          <w:szCs w:val="22"/>
          <w:lang w:val="en-US" w:eastAsia="zh-CN"/>
        </w:rPr>
        <w:t>es</w:t>
      </w:r>
      <w:r w:rsidR="00A92C9D">
        <w:rPr>
          <w:rFonts w:eastAsia="SimSun"/>
          <w:sz w:val="22"/>
          <w:szCs w:val="22"/>
          <w:lang w:val="en-US" w:eastAsia="zh-CN"/>
        </w:rPr>
        <w:t xml:space="preserve"> the </w:t>
      </w:r>
      <w:r w:rsidR="00A92C9D">
        <w:rPr>
          <w:rFonts w:eastAsia="SimSun"/>
          <w:sz w:val="22"/>
          <w:lang w:val="en-US" w:eastAsia="zh-CN"/>
        </w:rPr>
        <w:t>PUSCH/PDSCH repetition transmission</w:t>
      </w:r>
      <w:r w:rsidR="00A92C9D">
        <w:rPr>
          <w:rFonts w:eastAsia="SimSun"/>
          <w:sz w:val="22"/>
          <w:szCs w:val="22"/>
          <w:lang w:val="en-US" w:eastAsia="zh-CN"/>
        </w:rPr>
        <w:t xml:space="preserve"> and one DCI scheduling multiple </w:t>
      </w:r>
      <w:r w:rsidR="00A92C9D">
        <w:rPr>
          <w:rFonts w:eastAsia="SimSun"/>
          <w:sz w:val="22"/>
          <w:lang w:val="en-US" w:eastAsia="zh-CN"/>
        </w:rPr>
        <w:t>PUSCH/PDSCH transmission</w:t>
      </w:r>
      <w:r w:rsidR="00A92C9D">
        <w:rPr>
          <w:rFonts w:eastAsia="SimSun"/>
          <w:sz w:val="22"/>
          <w:szCs w:val="22"/>
          <w:lang w:val="en-US" w:eastAsia="zh-CN"/>
        </w:rPr>
        <w:t xml:space="preserve"> and </w:t>
      </w:r>
      <w:proofErr w:type="spellStart"/>
      <w:r w:rsidR="00A92C9D">
        <w:rPr>
          <w:rFonts w:eastAsia="SimSun"/>
          <w:sz w:val="22"/>
          <w:szCs w:val="22"/>
          <w:lang w:val="en-US" w:eastAsia="zh-CN"/>
        </w:rPr>
        <w:t>TBoMS</w:t>
      </w:r>
      <w:proofErr w:type="spellEnd"/>
      <w:r w:rsidR="00A92C9D">
        <w:rPr>
          <w:rFonts w:eastAsia="SimSun"/>
          <w:sz w:val="22"/>
          <w:szCs w:val="22"/>
          <w:lang w:val="en-US" w:eastAsia="zh-CN"/>
        </w:rPr>
        <w:t xml:space="preserve"> cases.</w:t>
      </w:r>
      <w:r w:rsidR="001B7D9E">
        <w:rPr>
          <w:rFonts w:eastAsia="SimSun"/>
          <w:sz w:val="22"/>
          <w:lang w:val="en-US" w:eastAsia="zh-CN"/>
        </w:rPr>
        <w:t xml:space="preserve"> </w:t>
      </w:r>
      <w:r w:rsidR="008C6C7C">
        <w:rPr>
          <w:rFonts w:eastAsia="SimSun"/>
          <w:sz w:val="22"/>
          <w:szCs w:val="22"/>
          <w:lang w:val="en-US" w:eastAsia="zh-CN"/>
        </w:rPr>
        <w:t>F</w:t>
      </w:r>
      <w:r w:rsidR="0013072B" w:rsidRPr="00EA5DEA">
        <w:rPr>
          <w:rFonts w:eastAsia="SimSun"/>
          <w:sz w:val="22"/>
          <w:szCs w:val="22"/>
          <w:lang w:val="en-US" w:eastAsia="zh-CN"/>
        </w:rPr>
        <w:t xml:space="preserve">or multi-slot PUSCHs scheduled by single DCI, UE determines whether the corresponding PUSCH is transmitted </w:t>
      </w:r>
      <w:r w:rsidR="00275CA1">
        <w:rPr>
          <w:rFonts w:eastAsia="SimSun"/>
          <w:sz w:val="22"/>
          <w:szCs w:val="22"/>
          <w:lang w:val="en-US" w:eastAsia="zh-CN"/>
        </w:rPr>
        <w:t xml:space="preserve">based </w:t>
      </w:r>
      <w:r w:rsidR="0013072B" w:rsidRPr="00EA5DEA">
        <w:rPr>
          <w:rFonts w:eastAsia="SimSun"/>
          <w:sz w:val="22"/>
          <w:szCs w:val="22"/>
          <w:lang w:val="en-US" w:eastAsia="zh-CN"/>
        </w:rPr>
        <w:t>on the time domain resource allocation of the PUSCH and TDD configuration. In case the PUSCH overlap</w:t>
      </w:r>
      <w:r w:rsidR="00A712C5">
        <w:rPr>
          <w:rFonts w:eastAsia="SimSun"/>
          <w:sz w:val="22"/>
          <w:szCs w:val="22"/>
          <w:lang w:val="en-US" w:eastAsia="zh-CN"/>
        </w:rPr>
        <w:t>s</w:t>
      </w:r>
      <w:r w:rsidR="0013072B" w:rsidRPr="00EA5DEA">
        <w:rPr>
          <w:rFonts w:eastAsia="SimSun"/>
          <w:sz w:val="22"/>
          <w:szCs w:val="22"/>
          <w:lang w:val="en-US" w:eastAsia="zh-CN"/>
        </w:rPr>
        <w:t xml:space="preserve"> with invalid symbol, </w:t>
      </w:r>
      <w:r w:rsidR="00FD512F" w:rsidRPr="00EA5DEA">
        <w:rPr>
          <w:rFonts w:eastAsia="SimSun"/>
          <w:sz w:val="22"/>
          <w:szCs w:val="22"/>
          <w:lang w:val="en-US" w:eastAsia="zh-CN"/>
        </w:rPr>
        <w:t>e.g.</w:t>
      </w:r>
      <w:r w:rsidR="0013072B" w:rsidRPr="00EA5DEA">
        <w:rPr>
          <w:rFonts w:eastAsia="SimSun"/>
          <w:sz w:val="22"/>
          <w:szCs w:val="22"/>
          <w:lang w:val="en-US" w:eastAsia="zh-CN"/>
        </w:rPr>
        <w:t xml:space="preserve">, DL symbol configured by </w:t>
      </w:r>
      <w:proofErr w:type="spellStart"/>
      <w:r w:rsidR="0013072B" w:rsidRPr="00EA5DEA">
        <w:rPr>
          <w:i/>
          <w:sz w:val="22"/>
          <w:szCs w:val="22"/>
        </w:rPr>
        <w:t>tdd</w:t>
      </w:r>
      <w:proofErr w:type="spellEnd"/>
      <w:r w:rsidR="0013072B" w:rsidRPr="00EA5DEA">
        <w:rPr>
          <w:i/>
          <w:sz w:val="22"/>
          <w:szCs w:val="22"/>
        </w:rPr>
        <w:t>-UL-DL-</w:t>
      </w:r>
      <w:proofErr w:type="spellStart"/>
      <w:r w:rsidR="0013072B" w:rsidRPr="00EA5DEA">
        <w:rPr>
          <w:i/>
          <w:sz w:val="22"/>
          <w:szCs w:val="22"/>
        </w:rPr>
        <w:t>ConfigurationCommon</w:t>
      </w:r>
      <w:proofErr w:type="spellEnd"/>
      <w:r w:rsidR="0013072B" w:rsidRPr="00EA5DEA">
        <w:rPr>
          <w:i/>
          <w:sz w:val="22"/>
          <w:szCs w:val="22"/>
        </w:rPr>
        <w:t>/</w:t>
      </w:r>
      <w:proofErr w:type="spellStart"/>
      <w:r w:rsidR="0013072B" w:rsidRPr="00EA5DEA">
        <w:rPr>
          <w:rFonts w:eastAsia="MS Mincho"/>
          <w:i/>
          <w:iCs/>
          <w:sz w:val="22"/>
          <w:szCs w:val="22"/>
        </w:rPr>
        <w:t>tdd</w:t>
      </w:r>
      <w:proofErr w:type="spellEnd"/>
      <w:r w:rsidR="0013072B" w:rsidRPr="00EA5DEA">
        <w:rPr>
          <w:rFonts w:eastAsia="MS Mincho"/>
          <w:i/>
          <w:iCs/>
          <w:sz w:val="22"/>
          <w:szCs w:val="22"/>
        </w:rPr>
        <w:t>-UL-DL-</w:t>
      </w:r>
      <w:proofErr w:type="spellStart"/>
      <w:r w:rsidR="0013072B" w:rsidRPr="00EA5DEA">
        <w:rPr>
          <w:rFonts w:eastAsia="MS Mincho"/>
          <w:i/>
          <w:iCs/>
          <w:sz w:val="22"/>
          <w:szCs w:val="22"/>
        </w:rPr>
        <w:t>ConfigurationDedicated</w:t>
      </w:r>
      <w:proofErr w:type="spellEnd"/>
      <w:r w:rsidR="0013072B" w:rsidRPr="007C1892">
        <w:rPr>
          <w:rFonts w:eastAsia="SimSun"/>
          <w:sz w:val="22"/>
          <w:szCs w:val="22"/>
          <w:lang w:val="en-US" w:eastAsia="zh-CN"/>
        </w:rPr>
        <w:t xml:space="preserve">, </w:t>
      </w:r>
      <w:r w:rsidR="0013072B" w:rsidRPr="00EA5DEA">
        <w:rPr>
          <w:rFonts w:eastAsia="SimSun"/>
          <w:sz w:val="22"/>
          <w:szCs w:val="22"/>
          <w:lang w:val="en-US" w:eastAsia="zh-CN"/>
        </w:rPr>
        <w:t xml:space="preserve">the PUSCH transmission </w:t>
      </w:r>
      <w:r w:rsidR="00A712C5">
        <w:rPr>
          <w:rFonts w:eastAsia="SimSun"/>
          <w:sz w:val="22"/>
          <w:szCs w:val="22"/>
          <w:lang w:val="en-US" w:eastAsia="zh-CN"/>
        </w:rPr>
        <w:t>is</w:t>
      </w:r>
      <w:r w:rsidR="0013072B" w:rsidRPr="00EA5DEA">
        <w:rPr>
          <w:rFonts w:eastAsia="SimSun"/>
          <w:sz w:val="22"/>
          <w:szCs w:val="22"/>
          <w:lang w:val="en-US" w:eastAsia="zh-CN"/>
        </w:rPr>
        <w:t xml:space="preserve"> cancelled. </w:t>
      </w:r>
      <w:r w:rsidR="00B23081">
        <w:rPr>
          <w:rFonts w:eastAsia="SimSun"/>
          <w:sz w:val="22"/>
          <w:szCs w:val="22"/>
          <w:lang w:val="en-US" w:eastAsia="zh-CN"/>
        </w:rPr>
        <w:t>I</w:t>
      </w:r>
      <w:r w:rsidR="0013072B" w:rsidRPr="00EA5DEA">
        <w:rPr>
          <w:rFonts w:eastAsia="SimSun"/>
          <w:sz w:val="22"/>
          <w:szCs w:val="22"/>
          <w:lang w:val="en-US" w:eastAsia="zh-CN"/>
        </w:rPr>
        <w:t xml:space="preserve">f </w:t>
      </w:r>
      <w:proofErr w:type="spellStart"/>
      <w:r w:rsidR="0013072B" w:rsidRPr="00EA5DEA">
        <w:rPr>
          <w:rFonts w:eastAsia="SimSun"/>
          <w:sz w:val="22"/>
          <w:szCs w:val="22"/>
          <w:lang w:val="en-US" w:eastAsia="zh-CN"/>
        </w:rPr>
        <w:t>subband</w:t>
      </w:r>
      <w:proofErr w:type="spellEnd"/>
      <w:r w:rsidR="0013072B" w:rsidRPr="00EA5DEA">
        <w:rPr>
          <w:rFonts w:eastAsia="SimSun"/>
          <w:sz w:val="22"/>
          <w:szCs w:val="22"/>
          <w:lang w:val="en-US" w:eastAsia="zh-CN"/>
        </w:rPr>
        <w:t xml:space="preserve"> non-overlapping full duplex is configured, </w:t>
      </w:r>
      <w:r w:rsidR="0013072B">
        <w:rPr>
          <w:rFonts w:eastAsia="SimSun"/>
          <w:sz w:val="22"/>
          <w:szCs w:val="22"/>
          <w:lang w:val="en-US" w:eastAsia="zh-CN"/>
        </w:rPr>
        <w:t xml:space="preserve">as shown in the figure below, </w:t>
      </w:r>
      <w:r w:rsidR="0013072B"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w:t>
      </w:r>
      <w:r w:rsidR="00E11FAE">
        <w:rPr>
          <w:rFonts w:eastAsia="SimSun"/>
          <w:sz w:val="22"/>
          <w:szCs w:val="22"/>
          <w:lang w:val="en-US" w:eastAsia="zh-CN"/>
        </w:rPr>
        <w:t xml:space="preserve">perform </w:t>
      </w:r>
      <w:r w:rsidR="0013072B" w:rsidRPr="00EA5DEA">
        <w:rPr>
          <w:rFonts w:eastAsia="SimSun"/>
          <w:sz w:val="22"/>
          <w:szCs w:val="22"/>
          <w:lang w:val="en-US" w:eastAsia="zh-CN"/>
        </w:rPr>
        <w:t xml:space="preserve">the UL transmission should be clarified. </w:t>
      </w:r>
      <w:r w:rsidR="003F51F7">
        <w:rPr>
          <w:rFonts w:eastAsia="SimSun"/>
          <w:sz w:val="22"/>
          <w:szCs w:val="22"/>
          <w:lang w:val="en-US" w:eastAsia="zh-CN"/>
        </w:rPr>
        <w:t>This issue has also been agreed to study in RAN1#111.</w:t>
      </w:r>
    </w:p>
    <w:p w14:paraId="17845B31" w14:textId="77777777" w:rsidR="004D11D5" w:rsidRDefault="0013072B" w:rsidP="004D11D5">
      <w:pPr>
        <w:keepNext/>
        <w:jc w:val="center"/>
      </w:pPr>
      <w:r w:rsidRPr="00116AA9">
        <w:rPr>
          <w:rFonts w:eastAsia="SimSun"/>
          <w:noProof/>
          <w:sz w:val="22"/>
          <w:lang w:val="en-US" w:eastAsia="zh-CN"/>
        </w:rPr>
        <w:lastRenderedPageBreak/>
        <w:drawing>
          <wp:inline distT="0" distB="0" distL="0" distR="0" wp14:anchorId="647BD63F" wp14:editId="7DD721D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3967155" cy="1850833"/>
                    </a:xfrm>
                    <a:prstGeom prst="rect">
                      <a:avLst/>
                    </a:prstGeom>
                  </pic:spPr>
                </pic:pic>
              </a:graphicData>
            </a:graphic>
          </wp:inline>
        </w:drawing>
      </w:r>
    </w:p>
    <w:p w14:paraId="010704EE" w14:textId="76F123BA" w:rsidR="0013072B" w:rsidRDefault="004D11D5" w:rsidP="004D11D5">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7</w:t>
      </w:r>
      <w:r>
        <w:fldChar w:fldCharType="end"/>
      </w:r>
      <w:r>
        <w:t xml:space="preserve"> </w:t>
      </w:r>
      <w:r w:rsidRPr="00B04FCE">
        <w:t>Example for UL transmission scheduled on SBFD symbol with UL sub-band</w:t>
      </w:r>
    </w:p>
    <w:p w14:paraId="6520D0ED" w14:textId="77FF5392" w:rsidR="008D08AD" w:rsidRDefault="001B7D9E" w:rsidP="00E025E4">
      <w:pPr>
        <w:spacing w:afterLines="50" w:after="120"/>
        <w:jc w:val="both"/>
        <w:rPr>
          <w:rFonts w:eastAsia="SimSun"/>
          <w:sz w:val="22"/>
          <w:lang w:val="en-US" w:eastAsia="zh-CN"/>
        </w:rPr>
      </w:pPr>
      <w:r>
        <w:rPr>
          <w:rFonts w:eastAsia="SimSun"/>
          <w:sz w:val="22"/>
          <w:lang w:val="en-US" w:eastAsia="zh-CN"/>
        </w:rPr>
        <w:t xml:space="preserve">Given that </w:t>
      </w:r>
      <w:r w:rsidR="00AD2F5B">
        <w:rPr>
          <w:rFonts w:eastAsia="SimSun"/>
          <w:sz w:val="22"/>
          <w:lang w:val="en-US" w:eastAsia="zh-CN"/>
        </w:rPr>
        <w:t xml:space="preserve">SBFD is mainly introduced to improve the UL coverage aspects and hence </w:t>
      </w:r>
      <w:r w:rsidR="009877F1">
        <w:rPr>
          <w:rFonts w:eastAsia="SimSun"/>
          <w:sz w:val="22"/>
          <w:lang w:val="en-US" w:eastAsia="zh-CN"/>
        </w:rPr>
        <w:t xml:space="preserve">it is important that we allow multi-slot PUSCH </w:t>
      </w:r>
      <w:r w:rsidR="005D2291">
        <w:rPr>
          <w:rFonts w:eastAsia="SimSun"/>
          <w:sz w:val="22"/>
          <w:lang w:val="en-US" w:eastAsia="zh-CN"/>
        </w:rPr>
        <w:t>to use the SBFD slots for UL transmission even if the span of multi-sl</w:t>
      </w:r>
      <w:r w:rsidR="000134C4">
        <w:rPr>
          <w:rFonts w:eastAsia="SimSun"/>
          <w:sz w:val="22"/>
          <w:lang w:val="en-US" w:eastAsia="zh-CN"/>
        </w:rPr>
        <w:t xml:space="preserve">ot PUSCH may contain both UL-only and SBFD slots. </w:t>
      </w:r>
      <w:r w:rsidR="009367BB">
        <w:rPr>
          <w:rFonts w:eastAsia="SimSun"/>
          <w:sz w:val="22"/>
          <w:lang w:val="en-US" w:eastAsia="zh-CN"/>
        </w:rPr>
        <w:t xml:space="preserve">However, to not introduce any complex behaviors, it should </w:t>
      </w:r>
      <w:r w:rsidR="005B2485">
        <w:rPr>
          <w:rFonts w:eastAsia="SimSun"/>
          <w:sz w:val="22"/>
          <w:lang w:val="en-US" w:eastAsia="zh-CN"/>
        </w:rPr>
        <w:t xml:space="preserve">be under network’s control whether UL transmission for a multi-slot PUSCH can also be performed during SBFD slots or not. </w:t>
      </w:r>
    </w:p>
    <w:p w14:paraId="29E91442" w14:textId="6C52FAFC" w:rsidR="002E1D79" w:rsidRDefault="002E1D79" w:rsidP="002E1D79">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711363">
        <w:rPr>
          <w:rFonts w:eastAsia="SimSun"/>
          <w:b/>
          <w:sz w:val="22"/>
          <w:u w:val="single"/>
          <w:lang w:val="en-US" w:eastAsia="zh-CN"/>
        </w:rPr>
        <w:t>2</w:t>
      </w:r>
      <w:r w:rsidRPr="00895E8C">
        <w:rPr>
          <w:rFonts w:eastAsia="SimSun"/>
          <w:b/>
          <w:sz w:val="22"/>
          <w:u w:val="single"/>
          <w:lang w:val="en-US" w:eastAsia="zh-CN"/>
        </w:rPr>
        <w:t>:</w:t>
      </w:r>
    </w:p>
    <w:p w14:paraId="6DBAF0BB" w14:textId="75129013" w:rsidR="002E1D79" w:rsidRPr="00E17DC0" w:rsidRDefault="00E17DC0"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Multi-slot PUSCH/PDSCH spanning SBFD and UL-only/DL-only slots can be transmitted </w:t>
      </w:r>
      <w:r w:rsidR="00BF645B">
        <w:rPr>
          <w:rFonts w:eastAsia="SimSun"/>
          <w:i/>
          <w:sz w:val="22"/>
          <w:lang w:val="en-US" w:eastAsia="zh-CN"/>
        </w:rPr>
        <w:t>on</w:t>
      </w:r>
      <w:r>
        <w:rPr>
          <w:rFonts w:eastAsia="SimSun"/>
          <w:i/>
          <w:sz w:val="22"/>
          <w:lang w:val="en-US" w:eastAsia="zh-CN"/>
        </w:rPr>
        <w:t xml:space="preserve"> both SBFD slots and UL-only/DL-only slots</w:t>
      </w:r>
    </w:p>
    <w:p w14:paraId="0E1C2527" w14:textId="5359173E" w:rsidR="00E17DC0" w:rsidRPr="006F1954" w:rsidRDefault="00E17DC0" w:rsidP="00D72456">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FFS </w:t>
      </w:r>
      <w:r w:rsidR="00BF645B">
        <w:rPr>
          <w:rFonts w:eastAsia="SimSun"/>
          <w:i/>
          <w:sz w:val="22"/>
          <w:lang w:val="en-US" w:eastAsia="zh-CN"/>
        </w:rPr>
        <w:t>whether additional network control is required to disable/enable transmission on SBFD slots</w:t>
      </w:r>
    </w:p>
    <w:p w14:paraId="4838BCEB" w14:textId="77777777" w:rsidR="00F87C8A" w:rsidRDefault="00F87C8A" w:rsidP="00E025E4">
      <w:pPr>
        <w:spacing w:afterLines="50" w:after="120"/>
        <w:jc w:val="both"/>
        <w:rPr>
          <w:rFonts w:eastAsia="SimSun"/>
          <w:sz w:val="22"/>
          <w:lang w:val="en-US" w:eastAsia="zh-CN"/>
        </w:rPr>
      </w:pPr>
    </w:p>
    <w:p w14:paraId="7A599B06" w14:textId="2B19A068" w:rsidR="00322073" w:rsidRDefault="003A5166" w:rsidP="00E025E4">
      <w:pPr>
        <w:spacing w:afterLines="50" w:after="120"/>
        <w:jc w:val="both"/>
        <w:rPr>
          <w:rFonts w:eastAsia="SimSun"/>
          <w:sz w:val="22"/>
          <w:lang w:val="en-US" w:eastAsia="zh-CN"/>
        </w:rPr>
      </w:pPr>
      <w:r>
        <w:rPr>
          <w:rFonts w:eastAsia="SimSun"/>
          <w:sz w:val="22"/>
          <w:lang w:val="en-US" w:eastAsia="zh-CN"/>
        </w:rPr>
        <w:t xml:space="preserve">Another aspect which needs to be discussed for </w:t>
      </w:r>
      <w:r w:rsidR="00AC772A">
        <w:rPr>
          <w:rFonts w:eastAsia="SimSun"/>
          <w:sz w:val="22"/>
          <w:lang w:val="en-US" w:eastAsia="zh-CN"/>
        </w:rPr>
        <w:t xml:space="preserve">SBFD is how to perform FDRA for </w:t>
      </w:r>
      <w:r w:rsidR="00370B09">
        <w:rPr>
          <w:rFonts w:eastAsia="SimSun"/>
          <w:sz w:val="22"/>
          <w:lang w:val="en-US" w:eastAsia="zh-CN"/>
        </w:rPr>
        <w:t>various UL and DL channels. Currently</w:t>
      </w:r>
      <w:r w:rsidR="00D875C8">
        <w:rPr>
          <w:rFonts w:eastAsia="SimSun"/>
          <w:sz w:val="22"/>
          <w:lang w:val="en-US" w:eastAsia="zh-CN"/>
        </w:rPr>
        <w:t>,</w:t>
      </w:r>
      <w:r w:rsidR="00370B09">
        <w:rPr>
          <w:rFonts w:eastAsia="SimSun"/>
          <w:sz w:val="22"/>
          <w:lang w:val="en-US" w:eastAsia="zh-CN"/>
        </w:rPr>
        <w:t xml:space="preserve"> </w:t>
      </w:r>
      <w:r w:rsidR="00A13E2C">
        <w:rPr>
          <w:rFonts w:eastAsia="SimSun"/>
          <w:sz w:val="22"/>
          <w:lang w:val="en-US" w:eastAsia="zh-CN"/>
        </w:rPr>
        <w:t xml:space="preserve">Type-1 </w:t>
      </w:r>
      <w:r w:rsidR="00370B09">
        <w:rPr>
          <w:rFonts w:eastAsia="SimSun"/>
          <w:sz w:val="22"/>
          <w:lang w:val="en-US" w:eastAsia="zh-CN"/>
        </w:rPr>
        <w:t xml:space="preserve">PDSCH and CORESET frequency configuration </w:t>
      </w:r>
      <w:r w:rsidR="006E096C">
        <w:rPr>
          <w:rFonts w:eastAsia="SimSun"/>
          <w:sz w:val="22"/>
          <w:lang w:val="en-US" w:eastAsia="zh-CN"/>
        </w:rPr>
        <w:t xml:space="preserve">can have the optional </w:t>
      </w:r>
      <w:r w:rsidR="007D59C9">
        <w:rPr>
          <w:rFonts w:eastAsia="SimSun"/>
          <w:sz w:val="22"/>
          <w:lang w:val="en-US" w:eastAsia="zh-CN"/>
        </w:rPr>
        <w:t>functionality</w:t>
      </w:r>
      <w:r w:rsidR="006E096C">
        <w:rPr>
          <w:rFonts w:eastAsia="SimSun"/>
          <w:sz w:val="22"/>
          <w:lang w:val="en-US" w:eastAsia="zh-CN"/>
        </w:rPr>
        <w:t xml:space="preserve"> of interleaving of frequency resources</w:t>
      </w:r>
      <w:r w:rsidR="008B2DF3">
        <w:rPr>
          <w:rFonts w:eastAsia="SimSun"/>
          <w:sz w:val="22"/>
          <w:lang w:val="en-US" w:eastAsia="zh-CN"/>
        </w:rPr>
        <w:t xml:space="preserve">, while PUSCH allows for frequency hopping mechanism. Both set of procedures are crucial for </w:t>
      </w:r>
      <w:r w:rsidR="0002686B">
        <w:rPr>
          <w:rFonts w:eastAsia="SimSun"/>
          <w:sz w:val="22"/>
          <w:lang w:val="en-US" w:eastAsia="zh-CN"/>
        </w:rPr>
        <w:t xml:space="preserve">robust network operation as they ensure necessary diversity in transmission/reception and this improving radio performance. </w:t>
      </w:r>
      <w:r w:rsidR="00523F6B">
        <w:rPr>
          <w:rFonts w:eastAsia="SimSun"/>
          <w:sz w:val="22"/>
          <w:lang w:val="en-US" w:eastAsia="zh-CN"/>
        </w:rPr>
        <w:t xml:space="preserve">We think that these procedures should be equally applicable to SBFD operation as well. </w:t>
      </w:r>
      <w:r w:rsidR="00662A37">
        <w:rPr>
          <w:rFonts w:eastAsia="SimSun"/>
          <w:sz w:val="22"/>
          <w:lang w:val="en-US" w:eastAsia="zh-CN"/>
        </w:rPr>
        <w:t xml:space="preserve">However, given that </w:t>
      </w:r>
      <w:r w:rsidR="00D16E73">
        <w:rPr>
          <w:rFonts w:eastAsia="SimSun"/>
          <w:sz w:val="22"/>
          <w:lang w:val="en-US" w:eastAsia="zh-CN"/>
        </w:rPr>
        <w:t>interleaving</w:t>
      </w:r>
      <w:r w:rsidR="00662A37">
        <w:rPr>
          <w:rFonts w:eastAsia="SimSun"/>
          <w:sz w:val="22"/>
          <w:lang w:val="en-US" w:eastAsia="zh-CN"/>
        </w:rPr>
        <w:t xml:space="preserve"> and frequency hopping procedure can result in </w:t>
      </w:r>
      <w:r w:rsidR="00520174">
        <w:rPr>
          <w:rFonts w:eastAsia="SimSun"/>
          <w:sz w:val="22"/>
          <w:lang w:val="en-US" w:eastAsia="zh-CN"/>
        </w:rPr>
        <w:t>allocation of</w:t>
      </w:r>
      <w:r w:rsidR="00662A37">
        <w:rPr>
          <w:rFonts w:eastAsia="SimSun"/>
          <w:sz w:val="22"/>
          <w:lang w:val="en-US" w:eastAsia="zh-CN"/>
        </w:rPr>
        <w:t xml:space="preserve"> frequency resources which fall outside the intended </w:t>
      </w:r>
      <w:proofErr w:type="spellStart"/>
      <w:r w:rsidR="00662A37">
        <w:rPr>
          <w:rFonts w:eastAsia="SimSun"/>
          <w:sz w:val="22"/>
          <w:lang w:val="en-US" w:eastAsia="zh-CN"/>
        </w:rPr>
        <w:t>subband</w:t>
      </w:r>
      <w:proofErr w:type="spellEnd"/>
      <w:r w:rsidR="00662A37">
        <w:rPr>
          <w:rFonts w:eastAsia="SimSun"/>
          <w:sz w:val="22"/>
          <w:lang w:val="en-US" w:eastAsia="zh-CN"/>
        </w:rPr>
        <w:t xml:space="preserve"> (UL or DL) resource configuration, we need to define enhanced mechanism on how these procedures can work properly with</w:t>
      </w:r>
      <w:r w:rsidR="00FD46E0">
        <w:rPr>
          <w:rFonts w:eastAsia="SimSun"/>
          <w:sz w:val="22"/>
          <w:lang w:val="en-US" w:eastAsia="zh-CN"/>
        </w:rPr>
        <w:t>in SBFD slots/symbols.</w:t>
      </w:r>
      <w:r w:rsidR="00662A37">
        <w:rPr>
          <w:rFonts w:eastAsia="SimSun"/>
          <w:sz w:val="22"/>
          <w:lang w:val="en-US" w:eastAsia="zh-CN"/>
        </w:rPr>
        <w:t xml:space="preserve"> </w:t>
      </w:r>
    </w:p>
    <w:p w14:paraId="112B844F" w14:textId="39A6ED87" w:rsidR="00CB5151" w:rsidRDefault="00CB5151" w:rsidP="00E025E4">
      <w:pPr>
        <w:spacing w:afterLines="50" w:after="120"/>
        <w:jc w:val="both"/>
        <w:rPr>
          <w:rFonts w:eastAsia="SimSun"/>
          <w:sz w:val="22"/>
          <w:lang w:val="en-US" w:eastAsia="zh-CN"/>
        </w:rPr>
      </w:pPr>
      <w:r>
        <w:rPr>
          <w:rFonts w:eastAsia="SimSun"/>
          <w:sz w:val="22"/>
          <w:lang w:val="en-US" w:eastAsia="zh-CN"/>
        </w:rPr>
        <w:t>Given that RAN1#112 already made an agreement to study frequency hopping mechanism for SBFD, we think that frequency interleaving mechanism should also be discussed.</w:t>
      </w:r>
    </w:p>
    <w:p w14:paraId="4D8B468C" w14:textId="77777777"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700366CA" w14:textId="65EB555B" w:rsidR="000E1EA1"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how to support frequency interleaving procedures for </w:t>
      </w:r>
      <w:r w:rsidR="005463A9">
        <w:rPr>
          <w:rFonts w:eastAsia="SimSun"/>
          <w:i/>
          <w:sz w:val="22"/>
          <w:lang w:val="en-US" w:eastAsia="zh-CN"/>
        </w:rPr>
        <w:t xml:space="preserve">PDSCH and CORESTET for </w:t>
      </w:r>
      <w:r>
        <w:rPr>
          <w:rFonts w:eastAsia="SimSun"/>
          <w:i/>
          <w:sz w:val="22"/>
          <w:lang w:val="en-US" w:eastAsia="zh-CN"/>
        </w:rPr>
        <w:t>SBFD slots/symbols</w:t>
      </w:r>
    </w:p>
    <w:p w14:paraId="32ACCE67" w14:textId="44A43977" w:rsidR="00817ED4" w:rsidRDefault="005607A3" w:rsidP="00E025E4">
      <w:pPr>
        <w:spacing w:afterLines="50" w:after="120"/>
        <w:jc w:val="both"/>
        <w:rPr>
          <w:rFonts w:eastAsia="SimSun"/>
          <w:sz w:val="22"/>
          <w:lang w:val="en-US" w:eastAsia="zh-CN"/>
        </w:rPr>
      </w:pPr>
      <w:r>
        <w:rPr>
          <w:rFonts w:eastAsia="SimSun"/>
          <w:sz w:val="22"/>
          <w:lang w:val="en-US" w:eastAsia="zh-CN"/>
        </w:rPr>
        <w:t>One</w:t>
      </w:r>
      <w:r w:rsidR="00463205">
        <w:rPr>
          <w:rFonts w:eastAsia="SimSun"/>
          <w:sz w:val="22"/>
          <w:lang w:val="en-US" w:eastAsia="zh-CN"/>
        </w:rPr>
        <w:t xml:space="preserve"> option </w:t>
      </w:r>
      <w:r>
        <w:rPr>
          <w:rFonts w:eastAsia="SimSun"/>
          <w:sz w:val="22"/>
          <w:lang w:val="en-US" w:eastAsia="zh-CN"/>
        </w:rPr>
        <w:t xml:space="preserve">considered during RAN1#112 </w:t>
      </w:r>
      <w:r w:rsidR="00463205">
        <w:rPr>
          <w:rFonts w:eastAsia="SimSun"/>
          <w:sz w:val="22"/>
          <w:lang w:val="en-US" w:eastAsia="zh-CN"/>
        </w:rPr>
        <w:t xml:space="preserve">is to </w:t>
      </w:r>
      <w:r w:rsidR="00BE2270">
        <w:rPr>
          <w:rFonts w:eastAsia="SimSun"/>
          <w:sz w:val="22"/>
          <w:lang w:val="en-US" w:eastAsia="zh-CN"/>
        </w:rPr>
        <w:t>configure an offset value specific for SBFD symbols.</w:t>
      </w:r>
      <w:r w:rsidR="002A420C">
        <w:rPr>
          <w:rFonts w:eastAsia="SimSun"/>
          <w:sz w:val="22"/>
          <w:lang w:val="en-US" w:eastAsia="zh-CN"/>
        </w:rPr>
        <w:t xml:space="preserve"> </w:t>
      </w:r>
      <w:r w:rsidR="001C65FA">
        <w:rPr>
          <w:rFonts w:eastAsia="SimSun"/>
          <w:sz w:val="22"/>
          <w:lang w:val="en-US" w:eastAsia="zh-CN"/>
        </w:rPr>
        <w:t xml:space="preserve">However, even with </w:t>
      </w:r>
      <w:r w:rsidR="00C839FB">
        <w:rPr>
          <w:rFonts w:eastAsia="SimSun"/>
          <w:sz w:val="22"/>
          <w:lang w:val="en-US" w:eastAsia="zh-CN"/>
        </w:rPr>
        <w:t xml:space="preserve">considering different offset based enhancements, it is still possible that the frequency resources selected for UL transmission may fall outside the </w:t>
      </w:r>
      <w:r w:rsidR="004179FA">
        <w:rPr>
          <w:rFonts w:eastAsia="SimSun"/>
          <w:sz w:val="22"/>
          <w:lang w:val="en-US" w:eastAsia="zh-CN"/>
        </w:rPr>
        <w:t xml:space="preserve">UL </w:t>
      </w:r>
      <w:proofErr w:type="spellStart"/>
      <w:r w:rsidR="004179FA">
        <w:rPr>
          <w:rFonts w:eastAsia="SimSun"/>
          <w:sz w:val="22"/>
          <w:lang w:val="en-US" w:eastAsia="zh-CN"/>
        </w:rPr>
        <w:t>subband</w:t>
      </w:r>
      <w:proofErr w:type="spellEnd"/>
      <w:r w:rsidR="004179FA">
        <w:rPr>
          <w:rFonts w:eastAsia="SimSun"/>
          <w:sz w:val="22"/>
          <w:lang w:val="en-US" w:eastAsia="zh-CN"/>
        </w:rPr>
        <w:t xml:space="preserve"> bandwidth. Consider the </w:t>
      </w:r>
      <w:proofErr w:type="spellStart"/>
      <w:r w:rsidR="004179FA">
        <w:rPr>
          <w:rFonts w:eastAsia="SimSun"/>
          <w:sz w:val="22"/>
          <w:lang w:val="en-US" w:eastAsia="zh-CN"/>
        </w:rPr>
        <w:t>RS</w:t>
      </w:r>
      <w:r w:rsidR="004179FA">
        <w:rPr>
          <w:rFonts w:eastAsia="SimSun"/>
          <w:sz w:val="22"/>
          <w:vertAlign w:val="subscript"/>
          <w:lang w:val="en-US" w:eastAsia="zh-CN"/>
        </w:rPr>
        <w:t>start</w:t>
      </w:r>
      <w:proofErr w:type="spellEnd"/>
      <w:r w:rsidR="004179FA">
        <w:rPr>
          <w:rFonts w:eastAsia="SimSun"/>
          <w:sz w:val="22"/>
          <w:lang w:val="en-US" w:eastAsia="zh-CN"/>
        </w:rPr>
        <w:t xml:space="preserve"> calculation </w:t>
      </w:r>
      <w:r w:rsidR="00043551">
        <w:rPr>
          <w:rFonts w:eastAsia="SimSun"/>
          <w:sz w:val="22"/>
          <w:lang w:val="en-US" w:eastAsia="zh-CN"/>
        </w:rPr>
        <w:t>for int</w:t>
      </w:r>
      <w:r w:rsidR="003274E2">
        <w:rPr>
          <w:rFonts w:eastAsia="SimSun"/>
          <w:sz w:val="22"/>
          <w:lang w:val="en-US" w:eastAsia="zh-CN"/>
        </w:rPr>
        <w:t>ra</w:t>
      </w:r>
      <w:r w:rsidR="00043551">
        <w:rPr>
          <w:rFonts w:eastAsia="SimSun"/>
          <w:sz w:val="22"/>
          <w:lang w:val="en-US" w:eastAsia="zh-CN"/>
        </w:rPr>
        <w:t xml:space="preserve">-slot </w:t>
      </w:r>
      <w:proofErr w:type="spellStart"/>
      <w:r w:rsidR="00043551">
        <w:rPr>
          <w:rFonts w:eastAsia="SimSun"/>
          <w:sz w:val="22"/>
          <w:lang w:val="en-US" w:eastAsia="zh-CN"/>
        </w:rPr>
        <w:t>frequency</w:t>
      </w:r>
      <w:r w:rsidR="004179FA">
        <w:rPr>
          <w:rFonts w:eastAsia="SimSun"/>
          <w:sz w:val="22"/>
          <w:lang w:val="en-US" w:eastAsia="zh-CN"/>
        </w:rPr>
        <w:t>below</w:t>
      </w:r>
      <w:proofErr w:type="spellEnd"/>
      <w:r w:rsidR="004179FA">
        <w:rPr>
          <w:rFonts w:eastAsia="SimSun"/>
          <w:sz w:val="22"/>
          <w:lang w:val="en-US" w:eastAsia="zh-CN"/>
        </w:rPr>
        <w:t xml:space="preserve"> defined in TS 38.214.</w:t>
      </w:r>
      <w:r w:rsidR="00531855">
        <w:rPr>
          <w:rFonts w:eastAsia="SimSun"/>
          <w:sz w:val="22"/>
          <w:lang w:val="en-US" w:eastAsia="zh-CN"/>
        </w:rPr>
        <w:t xml:space="preserve"> Similar calculation is also applicable for inter-slot hopping.</w:t>
      </w:r>
    </w:p>
    <w:p w14:paraId="7D70902D" w14:textId="7A787267" w:rsidR="00531855" w:rsidRDefault="00531855" w:rsidP="00531855">
      <w:pPr>
        <w:spacing w:afterLines="50" w:after="120"/>
        <w:jc w:val="center"/>
        <w:rPr>
          <w:rFonts w:eastAsia="SimSun"/>
          <w:sz w:val="22"/>
          <w:lang w:val="en-US" w:eastAsia="zh-CN"/>
        </w:rPr>
      </w:pPr>
      <w:r w:rsidRPr="00531855">
        <w:rPr>
          <w:rFonts w:eastAsia="SimSun"/>
          <w:noProof/>
          <w:sz w:val="22"/>
          <w:lang w:val="en-US" w:eastAsia="zh-CN"/>
        </w:rPr>
        <w:drawing>
          <wp:inline distT="0" distB="0" distL="0" distR="0" wp14:anchorId="7B5A29E6" wp14:editId="5F717F0B">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8569" cy="482341"/>
                    </a:xfrm>
                    <a:prstGeom prst="rect">
                      <a:avLst/>
                    </a:prstGeom>
                    <a:noFill/>
                    <a:ln>
                      <a:noFill/>
                    </a:ln>
                  </pic:spPr>
                </pic:pic>
              </a:graphicData>
            </a:graphic>
          </wp:inline>
        </w:drawing>
      </w:r>
    </w:p>
    <w:p w14:paraId="5E3AE7C6" w14:textId="0AD9E07D" w:rsidR="0085461D" w:rsidRPr="003770AE" w:rsidRDefault="006A7CB3" w:rsidP="0085461D">
      <w:pPr>
        <w:spacing w:afterLines="50" w:after="120"/>
        <w:rPr>
          <w:rFonts w:eastAsia="SimSun"/>
          <w:sz w:val="22"/>
          <w:lang w:val="en-US" w:eastAsia="zh-CN"/>
        </w:rPr>
      </w:pPr>
      <w:r>
        <w:rPr>
          <w:rFonts w:eastAsia="SimSun"/>
          <w:sz w:val="22"/>
          <w:lang w:val="en-US" w:eastAsia="zh-CN"/>
        </w:rPr>
        <w:t>If we follow the same calculation for</w:t>
      </w:r>
      <w:r w:rsidR="00785114">
        <w:rPr>
          <w:rFonts w:eastAsia="SimSun"/>
          <w:sz w:val="22"/>
          <w:lang w:val="en-US" w:eastAsia="zh-CN"/>
        </w:rPr>
        <w:t xml:space="preserve"> SBFD operation, then </w:t>
      </w:r>
      <w:r w:rsidR="003770AE">
        <w:rPr>
          <w:rFonts w:eastAsia="SimSun"/>
          <w:sz w:val="22"/>
          <w:lang w:val="en-US" w:eastAsia="zh-CN"/>
        </w:rPr>
        <w:t>(</w:t>
      </w:r>
      <w:proofErr w:type="spellStart"/>
      <w:r w:rsidR="003770AE">
        <w:rPr>
          <w:rFonts w:eastAsia="SimSun"/>
          <w:sz w:val="22"/>
          <w:lang w:val="en-US" w:eastAsia="zh-CN"/>
        </w:rPr>
        <w:t>RB</w:t>
      </w:r>
      <w:r w:rsidR="003770AE">
        <w:rPr>
          <w:rFonts w:eastAsia="SimSun"/>
          <w:sz w:val="22"/>
          <w:vertAlign w:val="subscript"/>
          <w:lang w:val="en-US" w:eastAsia="zh-CN"/>
        </w:rPr>
        <w:t>start</w:t>
      </w:r>
      <w:proofErr w:type="spellEnd"/>
      <w:r w:rsidR="003770AE">
        <w:rPr>
          <w:rFonts w:eastAsia="SimSun"/>
          <w:sz w:val="22"/>
          <w:lang w:val="en-US" w:eastAsia="zh-CN"/>
        </w:rPr>
        <w:t xml:space="preserve"> +</w:t>
      </w:r>
      <w:proofErr w:type="spellStart"/>
      <w:r w:rsidR="003770AE">
        <w:rPr>
          <w:rFonts w:eastAsia="SimSun"/>
          <w:sz w:val="22"/>
          <w:lang w:val="en-US" w:eastAsia="zh-CN"/>
        </w:rPr>
        <w:t>RB</w:t>
      </w:r>
      <w:r w:rsidR="003770AE">
        <w:rPr>
          <w:rFonts w:eastAsia="SimSun"/>
          <w:sz w:val="22"/>
          <w:vertAlign w:val="subscript"/>
          <w:lang w:val="en-US" w:eastAsia="zh-CN"/>
        </w:rPr>
        <w:t>offset</w:t>
      </w:r>
      <w:proofErr w:type="spellEnd"/>
      <w:r w:rsidR="003770AE">
        <w:rPr>
          <w:rFonts w:eastAsia="SimSun"/>
          <w:sz w:val="22"/>
          <w:lang w:val="en-US" w:eastAsia="zh-CN"/>
        </w:rPr>
        <w:t>) mode N</w:t>
      </w:r>
      <w:r w:rsidR="003770AE">
        <w:rPr>
          <w:rFonts w:eastAsia="SimSun"/>
          <w:sz w:val="22"/>
          <w:vertAlign w:val="subscript"/>
          <w:lang w:val="en-US" w:eastAsia="zh-CN"/>
        </w:rPr>
        <w:t>BWP</w:t>
      </w:r>
      <w:r w:rsidR="003770AE">
        <w:rPr>
          <w:rFonts w:eastAsia="SimSun"/>
          <w:sz w:val="22"/>
          <w:lang w:val="en-US" w:eastAsia="zh-CN"/>
        </w:rPr>
        <w:t xml:space="preserve"> can still fall outside the UL </w:t>
      </w:r>
      <w:proofErr w:type="spellStart"/>
      <w:r w:rsidR="003770AE">
        <w:rPr>
          <w:rFonts w:eastAsia="SimSun"/>
          <w:sz w:val="22"/>
          <w:lang w:val="en-US" w:eastAsia="zh-CN"/>
        </w:rPr>
        <w:t>subband</w:t>
      </w:r>
      <w:proofErr w:type="spellEnd"/>
      <w:r w:rsidR="003770AE">
        <w:rPr>
          <w:rFonts w:eastAsia="SimSun"/>
          <w:sz w:val="22"/>
          <w:lang w:val="en-US" w:eastAsia="zh-CN"/>
        </w:rPr>
        <w:t xml:space="preserve"> bandwidth as shown in Figure 4 irrespective of value chosen for </w:t>
      </w:r>
      <w:r w:rsidR="00FE0DBA">
        <w:rPr>
          <w:rFonts w:eastAsia="SimSun"/>
          <w:sz w:val="22"/>
          <w:lang w:val="en-US" w:eastAsia="zh-CN"/>
        </w:rPr>
        <w:t xml:space="preserve">frequency offset value. Hence, even with frequency offset enhancement there would still be a need to </w:t>
      </w:r>
    </w:p>
    <w:p w14:paraId="3DEB3834" w14:textId="0F0520ED" w:rsidR="006A7CB3" w:rsidRDefault="00785114" w:rsidP="006A7CB3">
      <w:pPr>
        <w:keepNext/>
        <w:spacing w:afterLines="50" w:after="120"/>
        <w:jc w:val="center"/>
      </w:pPr>
      <w:r>
        <w:rPr>
          <w:noProof/>
          <w:lang w:val="en-US" w:eastAsia="zh-CN"/>
        </w:rPr>
        <w:lastRenderedPageBreak/>
        <w:drawing>
          <wp:inline distT="0" distB="0" distL="0" distR="0" wp14:anchorId="05AA1F25" wp14:editId="2577C1F5">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9096" cy="1935714"/>
                    </a:xfrm>
                    <a:prstGeom prst="rect">
                      <a:avLst/>
                    </a:prstGeom>
                    <a:noFill/>
                  </pic:spPr>
                </pic:pic>
              </a:graphicData>
            </a:graphic>
          </wp:inline>
        </w:drawing>
      </w:r>
    </w:p>
    <w:p w14:paraId="2D26F068" w14:textId="20233A62" w:rsidR="004179FA" w:rsidRDefault="006A7CB3" w:rsidP="006A7CB3">
      <w:pPr>
        <w:pStyle w:val="Caption"/>
        <w:jc w:val="center"/>
        <w:rPr>
          <w:rFonts w:eastAsia="SimSun"/>
          <w:lang w:val="en-US" w:eastAsia="zh-CN"/>
        </w:rPr>
      </w:pPr>
      <w:r>
        <w:t xml:space="preserve">Figure </w:t>
      </w:r>
      <w:r>
        <w:fldChar w:fldCharType="begin"/>
      </w:r>
      <w:r>
        <w:instrText xml:space="preserve"> SEQ Figure \* ARABIC </w:instrText>
      </w:r>
      <w:r>
        <w:fldChar w:fldCharType="separate"/>
      </w:r>
      <w:r w:rsidR="001A2D61">
        <w:rPr>
          <w:noProof/>
        </w:rPr>
        <w:t>8</w:t>
      </w:r>
      <w:r>
        <w:fldChar w:fldCharType="end"/>
      </w:r>
      <w:r>
        <w:t xml:space="preserve"> Frequency </w:t>
      </w:r>
      <w:proofErr w:type="spellStart"/>
      <w:r>
        <w:t>hoppping</w:t>
      </w:r>
      <w:proofErr w:type="spellEnd"/>
      <w:r>
        <w:t xml:space="preserve"> issues for SBFD</w:t>
      </w:r>
    </w:p>
    <w:p w14:paraId="2314B1AA" w14:textId="3BEBE1AC" w:rsidR="00531855" w:rsidRPr="000E1EA1" w:rsidRDefault="005607A3" w:rsidP="00E025E4">
      <w:pPr>
        <w:spacing w:afterLines="50" w:after="120"/>
        <w:jc w:val="both"/>
        <w:rPr>
          <w:rFonts w:eastAsia="SimSun"/>
          <w:sz w:val="22"/>
          <w:lang w:val="en-US" w:eastAsia="zh-CN"/>
        </w:rPr>
      </w:pPr>
      <w:r>
        <w:rPr>
          <w:rFonts w:eastAsia="SimSun"/>
          <w:sz w:val="22"/>
          <w:lang w:val="en-US" w:eastAsia="zh-CN"/>
        </w:rPr>
        <w:t>One potential way to address this by configuring</w:t>
      </w:r>
      <w:r w:rsidRPr="008C10EA">
        <w:rPr>
          <w:rFonts w:eastAsia="SimSun"/>
          <w:sz w:val="22"/>
          <w:lang w:val="en-US" w:eastAsia="zh-CN"/>
        </w:rPr>
        <w:t xml:space="preserve"> an RB offset if the frequency allocation or hopping fall into the other </w:t>
      </w:r>
      <w:proofErr w:type="spellStart"/>
      <w:r w:rsidRPr="008C10EA">
        <w:rPr>
          <w:rFonts w:eastAsia="SimSun"/>
          <w:sz w:val="22"/>
          <w:lang w:val="en-US" w:eastAsia="zh-CN"/>
        </w:rPr>
        <w:t>subband</w:t>
      </w:r>
      <w:proofErr w:type="spellEnd"/>
      <w:r w:rsidRPr="008C10EA">
        <w:rPr>
          <w:rFonts w:eastAsia="SimSun"/>
          <w:sz w:val="22"/>
          <w:lang w:val="en-US" w:eastAsia="zh-CN"/>
        </w:rPr>
        <w:t xml:space="preserve"> resource or has some frequency overlapping with the other </w:t>
      </w:r>
      <w:proofErr w:type="spellStart"/>
      <w:r w:rsidRPr="008C10EA">
        <w:rPr>
          <w:rFonts w:eastAsia="SimSun"/>
          <w:sz w:val="22"/>
          <w:lang w:val="en-US" w:eastAsia="zh-CN"/>
        </w:rPr>
        <w:t>subband</w:t>
      </w:r>
      <w:proofErr w:type="spellEnd"/>
      <w:r>
        <w:rPr>
          <w:rFonts w:eastAsia="SimSun"/>
          <w:sz w:val="22"/>
          <w:lang w:val="en-US" w:eastAsia="zh-CN"/>
        </w:rPr>
        <w:t xml:space="preserve">. Other option is to </w:t>
      </w:r>
      <w:r w:rsidR="000E1EA1">
        <w:rPr>
          <w:rFonts w:eastAsia="SimSun"/>
          <w:sz w:val="22"/>
          <w:lang w:val="en-US" w:eastAsia="zh-CN"/>
        </w:rPr>
        <w:t xml:space="preserve">update the calculation of </w:t>
      </w:r>
      <w:proofErr w:type="spellStart"/>
      <w:r w:rsidR="000E1EA1">
        <w:rPr>
          <w:rFonts w:eastAsia="SimSun"/>
          <w:sz w:val="22"/>
          <w:lang w:val="en-US" w:eastAsia="zh-CN"/>
        </w:rPr>
        <w:t>RB</w:t>
      </w:r>
      <w:r w:rsidR="000E1EA1">
        <w:rPr>
          <w:rFonts w:eastAsia="SimSun"/>
          <w:sz w:val="22"/>
          <w:vertAlign w:val="subscript"/>
          <w:lang w:val="en-US" w:eastAsia="zh-CN"/>
        </w:rPr>
        <w:t>start</w:t>
      </w:r>
      <w:proofErr w:type="spellEnd"/>
      <w:r w:rsidR="000E1EA1">
        <w:rPr>
          <w:rFonts w:eastAsia="SimSun"/>
          <w:sz w:val="22"/>
          <w:lang w:val="en-US" w:eastAsia="zh-CN"/>
        </w:rPr>
        <w:t xml:space="preserve"> to also consider the UL </w:t>
      </w:r>
      <w:proofErr w:type="spellStart"/>
      <w:r w:rsidR="000E1EA1">
        <w:rPr>
          <w:rFonts w:eastAsia="SimSun"/>
          <w:sz w:val="22"/>
          <w:lang w:val="en-US" w:eastAsia="zh-CN"/>
        </w:rPr>
        <w:t>subband</w:t>
      </w:r>
      <w:proofErr w:type="spellEnd"/>
      <w:r w:rsidR="000E1EA1">
        <w:rPr>
          <w:rFonts w:eastAsia="SimSun"/>
          <w:sz w:val="22"/>
          <w:lang w:val="en-US" w:eastAsia="zh-CN"/>
        </w:rPr>
        <w:t xml:space="preserve"> bandwidth size.</w:t>
      </w:r>
    </w:p>
    <w:p w14:paraId="73E35144" w14:textId="0A53B29E" w:rsidR="000E1EA1" w:rsidRDefault="000E1EA1" w:rsidP="000E1EA1">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7648AF39" w14:textId="4032DA3F" w:rsidR="00E70DB4" w:rsidRPr="000E1EA1" w:rsidRDefault="000E1EA1" w:rsidP="00D72456">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to frequency </w:t>
      </w:r>
      <w:r w:rsidR="00D72456">
        <w:rPr>
          <w:rFonts w:eastAsia="SimSun"/>
          <w:i/>
          <w:sz w:val="22"/>
          <w:lang w:val="en-US" w:eastAsia="zh-CN"/>
        </w:rPr>
        <w:t>hopping offset and starting RB calculation for performing UL transmission in an SBFD symbol</w:t>
      </w:r>
    </w:p>
    <w:p w14:paraId="1856B12F" w14:textId="1F614867" w:rsidR="002123EF" w:rsidRDefault="002123EF" w:rsidP="002123EF">
      <w:pPr>
        <w:spacing w:afterLines="50" w:after="120"/>
        <w:jc w:val="both"/>
        <w:rPr>
          <w:rFonts w:eastAsia="SimSun"/>
          <w:sz w:val="22"/>
          <w:lang w:val="en-US" w:eastAsia="zh-CN"/>
        </w:rPr>
      </w:pPr>
      <w:r w:rsidRPr="002123EF">
        <w:rPr>
          <w:rFonts w:eastAsia="SimSun"/>
          <w:sz w:val="22"/>
          <w:lang w:val="en-US" w:eastAsia="zh-CN"/>
        </w:rPr>
        <w:t xml:space="preserve">Furthermore, for PUSCH/PDSCH Type 0 FDRA, as some RBs of the allocated RBG may overlap with the DL </w:t>
      </w:r>
      <w:proofErr w:type="spellStart"/>
      <w:r w:rsidRPr="002123EF">
        <w:rPr>
          <w:rFonts w:eastAsia="SimSun"/>
          <w:sz w:val="22"/>
          <w:lang w:val="en-US" w:eastAsia="zh-CN"/>
        </w:rPr>
        <w:t>subband</w:t>
      </w:r>
      <w:proofErr w:type="spellEnd"/>
      <w:r w:rsidRPr="002123EF">
        <w:rPr>
          <w:rFonts w:eastAsia="SimSun"/>
          <w:sz w:val="22"/>
          <w:lang w:val="en-US" w:eastAsia="zh-CN"/>
        </w:rPr>
        <w:t xml:space="preserve"> or UL </w:t>
      </w:r>
      <w:proofErr w:type="spellStart"/>
      <w:r w:rsidRPr="002123EF">
        <w:rPr>
          <w:rFonts w:eastAsia="SimSun"/>
          <w:sz w:val="22"/>
          <w:lang w:val="en-US" w:eastAsia="zh-CN"/>
        </w:rPr>
        <w:t>subband</w:t>
      </w:r>
      <w:proofErr w:type="spellEnd"/>
      <w:r w:rsidRPr="002123EF">
        <w:rPr>
          <w:rFonts w:eastAsia="SimSun"/>
          <w:sz w:val="22"/>
          <w:lang w:val="en-US" w:eastAsia="zh-CN"/>
        </w:rPr>
        <w:t xml:space="preserve"> or </w:t>
      </w:r>
      <w:proofErr w:type="spellStart"/>
      <w:r w:rsidRPr="002123EF">
        <w:rPr>
          <w:rFonts w:eastAsia="SimSun"/>
          <w:sz w:val="22"/>
          <w:lang w:val="en-US" w:eastAsia="zh-CN"/>
        </w:rPr>
        <w:t>guardband</w:t>
      </w:r>
      <w:proofErr w:type="spellEnd"/>
      <w:r w:rsidRPr="002123EF">
        <w:rPr>
          <w:rFonts w:eastAsia="SimSun"/>
          <w:sz w:val="22"/>
          <w:lang w:val="en-US" w:eastAsia="zh-CN"/>
        </w:rPr>
        <w:t xml:space="preserve">, then it may need to support fractional RBGs allocation, otherwise some new RBG division method to ensure the allocated RBG boundary aligned with the DL/UL </w:t>
      </w:r>
      <w:proofErr w:type="spellStart"/>
      <w:r w:rsidRPr="002123EF">
        <w:rPr>
          <w:rFonts w:eastAsia="SimSun"/>
          <w:sz w:val="22"/>
          <w:lang w:val="en-US" w:eastAsia="zh-CN"/>
        </w:rPr>
        <w:t>subband</w:t>
      </w:r>
      <w:proofErr w:type="spellEnd"/>
      <w:r w:rsidRPr="002123EF">
        <w:rPr>
          <w:rFonts w:eastAsia="SimSun"/>
          <w:sz w:val="22"/>
          <w:lang w:val="en-US" w:eastAsia="zh-CN"/>
        </w:rPr>
        <w:t xml:space="preserve"> or </w:t>
      </w:r>
      <w:proofErr w:type="spellStart"/>
      <w:r w:rsidRPr="002123EF">
        <w:rPr>
          <w:rFonts w:eastAsia="SimSun"/>
          <w:sz w:val="22"/>
          <w:lang w:val="en-US" w:eastAsia="zh-CN"/>
        </w:rPr>
        <w:t>guardband</w:t>
      </w:r>
      <w:proofErr w:type="spellEnd"/>
      <w:r w:rsidRPr="002123EF">
        <w:rPr>
          <w:rFonts w:eastAsia="SimSun"/>
          <w:sz w:val="22"/>
          <w:lang w:val="en-US" w:eastAsia="zh-CN"/>
        </w:rPr>
        <w:t xml:space="preserve"> boundary should be studied. </w:t>
      </w:r>
      <w:r w:rsidR="00DC2BFF">
        <w:rPr>
          <w:rFonts w:eastAsia="SimSun"/>
          <w:sz w:val="22"/>
          <w:lang w:val="en-US" w:eastAsia="zh-CN"/>
        </w:rPr>
        <w:t>There was discussion in RAN1#112 for this issue, where two set of options were considered:</w:t>
      </w:r>
    </w:p>
    <w:p w14:paraId="215DE528" w14:textId="77777777" w:rsidR="0034124F" w:rsidRDefault="0034124F" w:rsidP="00D72456">
      <w:pPr>
        <w:pStyle w:val="ListParagraph"/>
        <w:numPr>
          <w:ilvl w:val="1"/>
          <w:numId w:val="16"/>
        </w:numPr>
        <w:ind w:leftChars="0" w:hanging="357"/>
        <w:rPr>
          <w:rFonts w:eastAsia="SimSun"/>
          <w:sz w:val="22"/>
          <w:lang w:val="en-US" w:eastAsia="zh-CN"/>
        </w:rPr>
      </w:pPr>
      <w:r>
        <w:rPr>
          <w:rFonts w:eastAsia="SimSun"/>
          <w:sz w:val="22"/>
          <w:lang w:val="en-US" w:eastAsia="zh-CN"/>
        </w:rPr>
        <w:t xml:space="preserve">Option-1: </w:t>
      </w:r>
    </w:p>
    <w:p w14:paraId="06D5C4EE" w14:textId="50ECA40A" w:rsidR="0034124F" w:rsidRPr="0034124F" w:rsidRDefault="0034124F" w:rsidP="00D72456">
      <w:pPr>
        <w:pStyle w:val="ListParagraph"/>
        <w:numPr>
          <w:ilvl w:val="2"/>
          <w:numId w:val="16"/>
        </w:numPr>
        <w:ind w:leftChars="0" w:hanging="357"/>
        <w:rPr>
          <w:rFonts w:eastAsia="SimSun"/>
          <w:sz w:val="22"/>
          <w:lang w:val="en-US" w:eastAsia="zh-CN"/>
        </w:rPr>
      </w:pPr>
      <w:r w:rsidRPr="0034124F">
        <w:rPr>
          <w:rFonts w:eastAsia="SimSun"/>
          <w:sz w:val="22"/>
          <w:lang w:val="en-US" w:eastAsia="zh-CN"/>
        </w:rPr>
        <w:t xml:space="preserve">Part of the DL RBG inside the DL </w:t>
      </w:r>
      <w:proofErr w:type="spellStart"/>
      <w:r w:rsidRPr="0034124F">
        <w:rPr>
          <w:rFonts w:eastAsia="SimSun"/>
          <w:sz w:val="22"/>
          <w:lang w:val="en-US" w:eastAsia="zh-CN"/>
        </w:rPr>
        <w:t>subband</w:t>
      </w:r>
      <w:proofErr w:type="spellEnd"/>
      <w:r w:rsidRPr="0034124F">
        <w:rPr>
          <w:rFonts w:eastAsia="SimSun"/>
          <w:sz w:val="22"/>
          <w:lang w:val="en-US" w:eastAsia="zh-CN"/>
        </w:rPr>
        <w:t xml:space="preserve"> can be used</w:t>
      </w:r>
    </w:p>
    <w:p w14:paraId="00EEE5A9" w14:textId="77777777" w:rsidR="00A65260" w:rsidRPr="00A65260" w:rsidRDefault="00A65260" w:rsidP="00D72456">
      <w:pPr>
        <w:pStyle w:val="ListParagraph"/>
        <w:numPr>
          <w:ilvl w:val="2"/>
          <w:numId w:val="16"/>
        </w:numPr>
        <w:ind w:leftChars="0" w:hanging="357"/>
        <w:jc w:val="both"/>
        <w:rPr>
          <w:rFonts w:eastAsia="SimSun"/>
          <w:sz w:val="22"/>
          <w:lang w:val="en-US" w:eastAsia="zh-CN"/>
        </w:rPr>
      </w:pPr>
      <w:r w:rsidRPr="00A65260">
        <w:rPr>
          <w:rFonts w:eastAsia="SimSun"/>
          <w:sz w:val="22"/>
          <w:lang w:val="en-US" w:eastAsia="zh-CN"/>
        </w:rPr>
        <w:t xml:space="preserve">Part of the UL RBG inside the UL </w:t>
      </w:r>
      <w:proofErr w:type="spellStart"/>
      <w:r w:rsidRPr="00A65260">
        <w:rPr>
          <w:rFonts w:eastAsia="SimSun"/>
          <w:sz w:val="22"/>
          <w:lang w:val="en-US" w:eastAsia="zh-CN"/>
        </w:rPr>
        <w:t>subband</w:t>
      </w:r>
      <w:proofErr w:type="spellEnd"/>
      <w:r w:rsidRPr="00A65260">
        <w:rPr>
          <w:rFonts w:eastAsia="SimSun"/>
          <w:sz w:val="22"/>
          <w:lang w:val="en-US" w:eastAsia="zh-CN"/>
        </w:rPr>
        <w:t xml:space="preserve"> can be used</w:t>
      </w:r>
    </w:p>
    <w:p w14:paraId="626697C1" w14:textId="77777777" w:rsidR="00A65260" w:rsidRDefault="00A65260" w:rsidP="00D72456">
      <w:pPr>
        <w:pStyle w:val="ListParagraph"/>
        <w:numPr>
          <w:ilvl w:val="1"/>
          <w:numId w:val="16"/>
        </w:numPr>
        <w:ind w:leftChars="0" w:hanging="357"/>
        <w:jc w:val="both"/>
        <w:rPr>
          <w:rFonts w:eastAsia="SimSun"/>
          <w:sz w:val="22"/>
          <w:lang w:val="en-US" w:eastAsia="zh-CN"/>
        </w:rPr>
      </w:pPr>
      <w:r w:rsidRPr="00A65260">
        <w:rPr>
          <w:rFonts w:eastAsia="SimSun"/>
          <w:sz w:val="22"/>
          <w:lang w:val="en-US" w:eastAsia="zh-CN"/>
        </w:rPr>
        <w:t xml:space="preserve">Option 2: </w:t>
      </w:r>
    </w:p>
    <w:p w14:paraId="51BC6580" w14:textId="77777777" w:rsidR="00A65260" w:rsidRDefault="00A65260" w:rsidP="00D72456">
      <w:pPr>
        <w:pStyle w:val="ListParagraph"/>
        <w:numPr>
          <w:ilvl w:val="2"/>
          <w:numId w:val="16"/>
        </w:numPr>
        <w:ind w:leftChars="0" w:hanging="357"/>
        <w:jc w:val="both"/>
        <w:rPr>
          <w:rFonts w:eastAsia="SimSun"/>
          <w:sz w:val="22"/>
          <w:lang w:val="en-US" w:eastAsia="zh-CN"/>
        </w:rPr>
      </w:pPr>
      <w:r w:rsidRPr="00A65260">
        <w:rPr>
          <w:rFonts w:eastAsia="SimSun"/>
          <w:sz w:val="22"/>
          <w:lang w:val="en-US" w:eastAsia="zh-CN"/>
        </w:rPr>
        <w:t xml:space="preserve">Part of the DL RBG inside the DL </w:t>
      </w:r>
      <w:proofErr w:type="spellStart"/>
      <w:r w:rsidRPr="00A65260">
        <w:rPr>
          <w:rFonts w:eastAsia="SimSun"/>
          <w:sz w:val="22"/>
          <w:lang w:val="en-US" w:eastAsia="zh-CN"/>
        </w:rPr>
        <w:t>subband</w:t>
      </w:r>
      <w:proofErr w:type="spellEnd"/>
      <w:r w:rsidRPr="00A65260">
        <w:rPr>
          <w:rFonts w:eastAsia="SimSun"/>
          <w:sz w:val="22"/>
          <w:lang w:val="en-US" w:eastAsia="zh-CN"/>
        </w:rPr>
        <w:t xml:space="preserve"> cannot be used</w:t>
      </w:r>
    </w:p>
    <w:p w14:paraId="1252C238" w14:textId="59C0BA6A" w:rsidR="00A65260" w:rsidRPr="00A65260" w:rsidRDefault="00A65260" w:rsidP="00D72456">
      <w:pPr>
        <w:pStyle w:val="ListParagraph"/>
        <w:numPr>
          <w:ilvl w:val="2"/>
          <w:numId w:val="16"/>
        </w:numPr>
        <w:ind w:leftChars="0" w:hanging="357"/>
        <w:jc w:val="both"/>
        <w:rPr>
          <w:rFonts w:eastAsia="SimSun"/>
          <w:sz w:val="22"/>
          <w:lang w:val="en-US" w:eastAsia="zh-CN"/>
        </w:rPr>
      </w:pPr>
      <w:r w:rsidRPr="00A65260">
        <w:rPr>
          <w:rFonts w:eastAsia="SimSun"/>
          <w:sz w:val="22"/>
          <w:lang w:val="en-US" w:eastAsia="zh-CN"/>
        </w:rPr>
        <w:t xml:space="preserve">Part of the UL RBG inside the UL </w:t>
      </w:r>
      <w:proofErr w:type="spellStart"/>
      <w:r w:rsidRPr="00A65260">
        <w:rPr>
          <w:rFonts w:eastAsia="SimSun"/>
          <w:sz w:val="22"/>
          <w:lang w:val="en-US" w:eastAsia="zh-CN"/>
        </w:rPr>
        <w:t>subband</w:t>
      </w:r>
      <w:proofErr w:type="spellEnd"/>
      <w:r w:rsidRPr="00A65260">
        <w:rPr>
          <w:rFonts w:eastAsia="SimSun"/>
          <w:sz w:val="22"/>
          <w:lang w:val="en-US" w:eastAsia="zh-CN"/>
        </w:rPr>
        <w:t xml:space="preserve"> cannot be used</w:t>
      </w:r>
    </w:p>
    <w:p w14:paraId="5B1641B5" w14:textId="77777777" w:rsidR="00A65260" w:rsidRDefault="00A65260" w:rsidP="00A65260">
      <w:pPr>
        <w:spacing w:afterLines="50" w:after="120"/>
        <w:jc w:val="both"/>
        <w:rPr>
          <w:rFonts w:eastAsia="SimSun"/>
          <w:sz w:val="22"/>
          <w:lang w:val="en-US" w:eastAsia="zh-CN"/>
        </w:rPr>
      </w:pPr>
    </w:p>
    <w:p w14:paraId="53B72E6B" w14:textId="42DB9EAB" w:rsidR="00DC2BFF" w:rsidRDefault="00A65260" w:rsidP="00A65260">
      <w:pPr>
        <w:spacing w:afterLines="50" w:after="120"/>
        <w:jc w:val="both"/>
        <w:rPr>
          <w:rFonts w:eastAsia="SimSun"/>
          <w:sz w:val="22"/>
          <w:lang w:val="en-US" w:eastAsia="zh-CN"/>
        </w:rPr>
      </w:pPr>
      <w:r>
        <w:rPr>
          <w:rFonts w:eastAsia="SimSun"/>
          <w:sz w:val="22"/>
          <w:lang w:val="en-US" w:eastAsia="zh-CN"/>
        </w:rPr>
        <w:t xml:space="preserve">From our understanding, Option-2 does not provide any benefit </w:t>
      </w:r>
      <w:r w:rsidR="00A95413">
        <w:rPr>
          <w:rFonts w:eastAsia="SimSun"/>
          <w:sz w:val="22"/>
          <w:lang w:val="en-US" w:eastAsia="zh-CN"/>
        </w:rPr>
        <w:t xml:space="preserve">as it reduces radio resource utilization. Also, there do not seem to be much implementation gain as well from Option-2 as NR currently supports partial RBG allocation. </w:t>
      </w:r>
    </w:p>
    <w:p w14:paraId="5F2AB5C1" w14:textId="45D38709" w:rsidR="004A175B" w:rsidRDefault="004A175B" w:rsidP="004A175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9322CA">
        <w:rPr>
          <w:rFonts w:eastAsia="SimSun"/>
          <w:b/>
          <w:sz w:val="22"/>
          <w:u w:val="single"/>
          <w:lang w:val="en-US" w:eastAsia="zh-CN"/>
        </w:rPr>
        <w:t>5</w:t>
      </w:r>
      <w:r w:rsidRPr="00895E8C">
        <w:rPr>
          <w:rFonts w:eastAsia="SimSun"/>
          <w:b/>
          <w:sz w:val="22"/>
          <w:u w:val="single"/>
          <w:lang w:val="en-US" w:eastAsia="zh-CN"/>
        </w:rPr>
        <w:t>:</w:t>
      </w:r>
    </w:p>
    <w:p w14:paraId="7A52A6A1" w14:textId="7753F602" w:rsidR="002123EF" w:rsidRPr="004A1047" w:rsidRDefault="00B81FEB" w:rsidP="00D72456">
      <w:pPr>
        <w:pStyle w:val="ListParagraph"/>
        <w:numPr>
          <w:ilvl w:val="0"/>
          <w:numId w:val="16"/>
        </w:numPr>
        <w:spacing w:afterLines="50" w:after="120"/>
        <w:ind w:leftChars="0"/>
        <w:jc w:val="both"/>
        <w:rPr>
          <w:rFonts w:eastAsia="SimSun"/>
          <w:i/>
          <w:sz w:val="22"/>
          <w:lang w:val="en-US" w:eastAsia="zh-CN"/>
        </w:rPr>
      </w:pPr>
      <w:r w:rsidRPr="004A1047">
        <w:rPr>
          <w:rFonts w:eastAsia="SimSun"/>
          <w:i/>
          <w:sz w:val="22"/>
          <w:lang w:val="en-US" w:eastAsia="zh-CN"/>
        </w:rPr>
        <w:t xml:space="preserve">For SBFD-aware UEs, study the at least following options for resource allocation in frequency-domain in case of unaligned boundaries between RBG and SBFD </w:t>
      </w:r>
      <w:proofErr w:type="spellStart"/>
      <w:r w:rsidRPr="004A1047">
        <w:rPr>
          <w:rFonts w:eastAsia="SimSun"/>
          <w:i/>
          <w:sz w:val="22"/>
          <w:lang w:val="en-US" w:eastAsia="zh-CN"/>
        </w:rPr>
        <w:t>subbands</w:t>
      </w:r>
      <w:proofErr w:type="spellEnd"/>
      <w:r w:rsidRPr="004A1047">
        <w:rPr>
          <w:rFonts w:eastAsia="SimSun"/>
          <w:i/>
          <w:sz w:val="22"/>
          <w:lang w:val="en-US" w:eastAsia="zh-CN"/>
        </w:rPr>
        <w:t xml:space="preserve">. For an RBG that overlaps the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boundary,</w:t>
      </w:r>
    </w:p>
    <w:p w14:paraId="210ED357" w14:textId="1DCE1EC1" w:rsidR="004A1047" w:rsidRPr="004A1047" w:rsidRDefault="004A1047" w:rsidP="00D72456">
      <w:pPr>
        <w:pStyle w:val="ListParagraph"/>
        <w:numPr>
          <w:ilvl w:val="1"/>
          <w:numId w:val="16"/>
        </w:numPr>
        <w:spacing w:afterLines="50" w:after="120"/>
        <w:ind w:leftChars="0"/>
        <w:jc w:val="both"/>
        <w:rPr>
          <w:rFonts w:eastAsia="SimSun"/>
          <w:i/>
          <w:sz w:val="22"/>
          <w:lang w:val="en-US" w:eastAsia="zh-CN"/>
        </w:rPr>
      </w:pPr>
      <w:r w:rsidRPr="004A1047">
        <w:rPr>
          <w:rFonts w:eastAsia="SimSun"/>
          <w:i/>
          <w:sz w:val="22"/>
          <w:lang w:val="en-US" w:eastAsia="zh-CN"/>
        </w:rPr>
        <w:t xml:space="preserve">Part of the DL RBG inside the DL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can be used</w:t>
      </w:r>
    </w:p>
    <w:p w14:paraId="1D19DDC4" w14:textId="6677A590" w:rsidR="00B81FEB" w:rsidRDefault="004A1047" w:rsidP="00D72456">
      <w:pPr>
        <w:pStyle w:val="ListParagraph"/>
        <w:numPr>
          <w:ilvl w:val="1"/>
          <w:numId w:val="16"/>
        </w:numPr>
        <w:spacing w:afterLines="50" w:after="120"/>
        <w:ind w:leftChars="0"/>
        <w:jc w:val="both"/>
        <w:rPr>
          <w:rFonts w:eastAsia="SimSun"/>
          <w:i/>
          <w:sz w:val="22"/>
          <w:lang w:val="en-US" w:eastAsia="zh-CN"/>
        </w:rPr>
      </w:pPr>
      <w:r w:rsidRPr="004A1047">
        <w:rPr>
          <w:rFonts w:eastAsia="SimSun"/>
          <w:i/>
          <w:sz w:val="22"/>
          <w:lang w:val="en-US" w:eastAsia="zh-CN"/>
        </w:rPr>
        <w:t xml:space="preserve">Part of the UL RBG inside the UL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can be used</w:t>
      </w:r>
    </w:p>
    <w:p w14:paraId="6728D501" w14:textId="77777777" w:rsidR="004A1047" w:rsidRPr="004A1047" w:rsidRDefault="004A1047" w:rsidP="004A1047">
      <w:pPr>
        <w:pStyle w:val="ListParagraph"/>
        <w:spacing w:afterLines="50" w:after="120"/>
        <w:ind w:leftChars="0" w:left="780"/>
        <w:jc w:val="both"/>
        <w:rPr>
          <w:rFonts w:eastAsia="SimSun"/>
          <w:i/>
          <w:sz w:val="22"/>
          <w:lang w:val="en-US" w:eastAsia="zh-CN"/>
        </w:rPr>
      </w:pPr>
    </w:p>
    <w:p w14:paraId="5EA73C56" w14:textId="43690534" w:rsidR="00F16908" w:rsidRPr="009E74CF" w:rsidRDefault="009E74CF" w:rsidP="009E74CF">
      <w:pPr>
        <w:pStyle w:val="Heading3"/>
        <w:tabs>
          <w:tab w:val="left" w:pos="0"/>
        </w:tabs>
        <w:suppressAutoHyphens/>
        <w:spacing w:before="120"/>
        <w:ind w:left="709" w:hanging="709"/>
        <w:rPr>
          <w:b/>
          <w:sz w:val="21"/>
          <w:szCs w:val="21"/>
        </w:rPr>
      </w:pPr>
      <w:r>
        <w:rPr>
          <w:rStyle w:val="3"/>
        </w:rPr>
        <w:t>2.</w:t>
      </w:r>
      <w:r w:rsidR="005463A9">
        <w:rPr>
          <w:rStyle w:val="3"/>
        </w:rPr>
        <w:t>4</w:t>
      </w:r>
      <w:r>
        <w:rPr>
          <w:rStyle w:val="3"/>
        </w:rPr>
        <w:t>.3 PDCCH/CORESET</w:t>
      </w:r>
    </w:p>
    <w:p w14:paraId="6B54A381" w14:textId="1B9A539C" w:rsidR="005F55A1" w:rsidRDefault="001F7D08" w:rsidP="00F87C8A">
      <w:pPr>
        <w:spacing w:afterLines="50" w:after="120"/>
        <w:jc w:val="both"/>
        <w:rPr>
          <w:rFonts w:eastAsia="SimSun"/>
          <w:sz w:val="22"/>
          <w:lang w:val="en-US" w:eastAsia="zh-CN"/>
        </w:rPr>
      </w:pPr>
      <w:r>
        <w:rPr>
          <w:rFonts w:eastAsia="SimSun"/>
          <w:sz w:val="22"/>
          <w:lang w:val="en-US" w:eastAsia="zh-CN"/>
        </w:rPr>
        <w:t xml:space="preserve">The </w:t>
      </w:r>
      <w:r w:rsidR="00035DF4">
        <w:rPr>
          <w:rFonts w:eastAsia="SimSun"/>
          <w:sz w:val="22"/>
          <w:lang w:val="en-US" w:eastAsia="zh-CN"/>
        </w:rPr>
        <w:t xml:space="preserve">frequency allocation issues </w:t>
      </w:r>
      <w:r w:rsidR="009E74CF">
        <w:rPr>
          <w:rFonts w:eastAsia="SimSun"/>
          <w:sz w:val="22"/>
          <w:lang w:val="en-US" w:eastAsia="zh-CN"/>
        </w:rPr>
        <w:t>are</w:t>
      </w:r>
      <w:r w:rsidR="00035DF4">
        <w:rPr>
          <w:rFonts w:eastAsia="SimSun"/>
          <w:sz w:val="22"/>
          <w:lang w:val="en-US" w:eastAsia="zh-CN"/>
        </w:rPr>
        <w:t xml:space="preserve"> also applicable for </w:t>
      </w:r>
      <w:r w:rsidR="00D73211">
        <w:rPr>
          <w:rFonts w:eastAsia="SimSun"/>
          <w:sz w:val="22"/>
          <w:lang w:val="en-US" w:eastAsia="zh-CN"/>
        </w:rPr>
        <w:t xml:space="preserve">CORESET configuration. Although, CORESET configuration in NR is flexible where network can configure the frequency resources to be used for a CORESET, </w:t>
      </w:r>
      <w:r w:rsidR="003B05D5">
        <w:rPr>
          <w:rFonts w:eastAsia="SimSun"/>
          <w:sz w:val="22"/>
          <w:lang w:val="en-US" w:eastAsia="zh-CN"/>
        </w:rPr>
        <w:t xml:space="preserve">there is still a need for enhancement in </w:t>
      </w:r>
      <w:r w:rsidR="00D266E5">
        <w:rPr>
          <w:rFonts w:eastAsia="SimSun"/>
          <w:sz w:val="22"/>
          <w:lang w:val="en-US" w:eastAsia="zh-CN"/>
        </w:rPr>
        <w:t xml:space="preserve">CORESET </w:t>
      </w:r>
      <w:r w:rsidR="00AD13AF">
        <w:rPr>
          <w:rFonts w:eastAsia="SimSun"/>
          <w:sz w:val="22"/>
          <w:lang w:val="en-US" w:eastAsia="zh-CN"/>
        </w:rPr>
        <w:t xml:space="preserve">frequency </w:t>
      </w:r>
      <w:r w:rsidR="003B05D5">
        <w:rPr>
          <w:rFonts w:eastAsia="SimSun"/>
          <w:sz w:val="22"/>
          <w:lang w:val="en-US" w:eastAsia="zh-CN"/>
        </w:rPr>
        <w:t xml:space="preserve">allocation </w:t>
      </w:r>
      <w:r w:rsidR="00AD13AF">
        <w:rPr>
          <w:rFonts w:eastAsia="SimSun"/>
          <w:sz w:val="22"/>
          <w:lang w:val="en-US" w:eastAsia="zh-CN"/>
        </w:rPr>
        <w:t xml:space="preserve">for the case of SBFD. </w:t>
      </w:r>
      <w:r w:rsidR="00264359">
        <w:rPr>
          <w:rFonts w:eastAsia="SimSun"/>
          <w:sz w:val="22"/>
          <w:lang w:val="en-US" w:eastAsia="zh-CN"/>
        </w:rPr>
        <w:t xml:space="preserve">In absence of any CORESET frequency allocation enhancements, network vendor will always </w:t>
      </w:r>
      <w:r w:rsidR="000B0E76">
        <w:rPr>
          <w:rFonts w:eastAsia="SimSun"/>
          <w:sz w:val="22"/>
          <w:lang w:val="en-US" w:eastAsia="zh-CN"/>
        </w:rPr>
        <w:t xml:space="preserve">need to configure the CORESET frequency resources within the DL </w:t>
      </w:r>
      <w:proofErr w:type="spellStart"/>
      <w:r w:rsidR="000B0E76">
        <w:rPr>
          <w:rFonts w:eastAsia="SimSun"/>
          <w:sz w:val="22"/>
          <w:lang w:val="en-US" w:eastAsia="zh-CN"/>
        </w:rPr>
        <w:t>subband</w:t>
      </w:r>
      <w:proofErr w:type="spellEnd"/>
      <w:r w:rsidR="000B0E76">
        <w:rPr>
          <w:rFonts w:eastAsia="SimSun"/>
          <w:sz w:val="22"/>
          <w:lang w:val="en-US" w:eastAsia="zh-CN"/>
        </w:rPr>
        <w:t xml:space="preserve"> </w:t>
      </w:r>
      <w:r w:rsidR="00251BB8">
        <w:rPr>
          <w:rFonts w:eastAsia="SimSun"/>
          <w:sz w:val="22"/>
          <w:lang w:val="en-US" w:eastAsia="zh-CN"/>
        </w:rPr>
        <w:t xml:space="preserve">portion </w:t>
      </w:r>
      <w:r w:rsidR="00F36663">
        <w:rPr>
          <w:rFonts w:eastAsia="SimSun"/>
          <w:sz w:val="22"/>
          <w:lang w:val="en-US" w:eastAsia="zh-CN"/>
        </w:rPr>
        <w:t>to</w:t>
      </w:r>
      <w:r w:rsidR="000B0E76">
        <w:rPr>
          <w:rFonts w:eastAsia="SimSun"/>
          <w:sz w:val="22"/>
          <w:lang w:val="en-US" w:eastAsia="zh-CN"/>
        </w:rPr>
        <w:t xml:space="preserve"> avoid </w:t>
      </w:r>
      <w:r w:rsidR="00251BB8">
        <w:rPr>
          <w:rFonts w:eastAsia="SimSun"/>
          <w:sz w:val="22"/>
          <w:lang w:val="en-US" w:eastAsia="zh-CN"/>
        </w:rPr>
        <w:t xml:space="preserve">CORESET overlap with the UL </w:t>
      </w:r>
      <w:proofErr w:type="spellStart"/>
      <w:r w:rsidR="00251BB8">
        <w:rPr>
          <w:rFonts w:eastAsia="SimSun"/>
          <w:sz w:val="22"/>
          <w:lang w:val="en-US" w:eastAsia="zh-CN"/>
        </w:rPr>
        <w:t>subband</w:t>
      </w:r>
      <w:proofErr w:type="spellEnd"/>
      <w:r w:rsidR="00251BB8">
        <w:rPr>
          <w:rFonts w:eastAsia="SimSun"/>
          <w:sz w:val="22"/>
          <w:lang w:val="en-US" w:eastAsia="zh-CN"/>
        </w:rPr>
        <w:t xml:space="preserve"> in SBFD slots/symbols. This is inefficient as network will not be able to utilize the frequency resources within the UL </w:t>
      </w:r>
      <w:proofErr w:type="spellStart"/>
      <w:r w:rsidR="00251BB8">
        <w:rPr>
          <w:rFonts w:eastAsia="SimSun"/>
          <w:sz w:val="22"/>
          <w:lang w:val="en-US" w:eastAsia="zh-CN"/>
        </w:rPr>
        <w:lastRenderedPageBreak/>
        <w:t>subband</w:t>
      </w:r>
      <w:proofErr w:type="spellEnd"/>
      <w:r w:rsidR="00251BB8">
        <w:rPr>
          <w:rFonts w:eastAsia="SimSun"/>
          <w:sz w:val="22"/>
          <w:lang w:val="en-US" w:eastAsia="zh-CN"/>
        </w:rPr>
        <w:t xml:space="preserve"> potion during non-SBFD slots hence reducing the PDCCH capacity. </w:t>
      </w:r>
      <w:r w:rsidR="009435B3">
        <w:rPr>
          <w:rFonts w:eastAsia="SimSun"/>
          <w:sz w:val="22"/>
          <w:lang w:val="en-US" w:eastAsia="zh-CN"/>
        </w:rPr>
        <w:t xml:space="preserve">From our understanding, we can </w:t>
      </w:r>
      <w:r w:rsidR="00FA1B50">
        <w:rPr>
          <w:rFonts w:eastAsia="SimSun"/>
          <w:sz w:val="22"/>
          <w:lang w:val="en-US" w:eastAsia="zh-CN"/>
        </w:rPr>
        <w:t>increase CORESET efficiency by keeping SBFD specific and non-SBFD specific CORESET configuration at the same time such that UE selects the CORESET frequency resources depending on the symbol type.</w:t>
      </w:r>
      <w:r w:rsidR="00837306">
        <w:rPr>
          <w:rFonts w:eastAsia="SimSun"/>
          <w:sz w:val="22"/>
          <w:lang w:val="en-US" w:eastAsia="zh-CN"/>
        </w:rPr>
        <w:t xml:space="preserve"> </w:t>
      </w:r>
      <w:r w:rsidR="00FD1C21">
        <w:rPr>
          <w:rFonts w:eastAsia="SimSun"/>
          <w:sz w:val="22"/>
          <w:lang w:val="en-US" w:eastAsia="zh-CN"/>
        </w:rPr>
        <w:t xml:space="preserve">For example,  two CORESET/SS groups/sets can be configured for a UE, and a new parameter, such as </w:t>
      </w:r>
      <w:proofErr w:type="spellStart"/>
      <w:r w:rsidR="00FD1C21">
        <w:rPr>
          <w:rFonts w:eastAsia="SimSun"/>
          <w:i/>
          <w:sz w:val="22"/>
          <w:lang w:val="en-US" w:eastAsia="zh-CN"/>
        </w:rPr>
        <w:t>CORESETGroupIdList</w:t>
      </w:r>
      <w:proofErr w:type="spellEnd"/>
      <w:r w:rsidR="00FD1C21">
        <w:rPr>
          <w:rFonts w:eastAsia="SimSun"/>
          <w:sz w:val="22"/>
          <w:lang w:val="en-US" w:eastAsia="zh-CN"/>
        </w:rPr>
        <w:t xml:space="preserve">  can give a list of CORESET/SS for each CORESET/SS group, and the CORESET/SS in the first CORESET/SS group with the allocated frequency resource can overlap with the UL </w:t>
      </w:r>
      <w:proofErr w:type="spellStart"/>
      <w:r w:rsidR="00FD1C21">
        <w:rPr>
          <w:rFonts w:eastAsia="SimSun"/>
          <w:sz w:val="22"/>
          <w:lang w:val="en-US" w:eastAsia="zh-CN"/>
        </w:rPr>
        <w:t>subband</w:t>
      </w:r>
      <w:proofErr w:type="spellEnd"/>
      <w:r w:rsidR="00FD1C21">
        <w:rPr>
          <w:rFonts w:eastAsia="SimSun"/>
          <w:sz w:val="22"/>
          <w:lang w:val="en-US" w:eastAsia="zh-CN"/>
        </w:rPr>
        <w:t xml:space="preserve"> and </w:t>
      </w:r>
      <w:proofErr w:type="spellStart"/>
      <w:r w:rsidR="00FD1C21">
        <w:rPr>
          <w:rFonts w:eastAsia="SimSun"/>
          <w:sz w:val="22"/>
          <w:lang w:val="en-US" w:eastAsia="zh-CN"/>
        </w:rPr>
        <w:t>guardband</w:t>
      </w:r>
      <w:proofErr w:type="spellEnd"/>
      <w:r w:rsidR="00FD1C21">
        <w:rPr>
          <w:rFonts w:eastAsia="SimSun"/>
          <w:sz w:val="22"/>
          <w:lang w:val="en-US" w:eastAsia="zh-CN"/>
        </w:rPr>
        <w:t xml:space="preserve">, and the CORESET/SS in the second CORESET/SS group with the allocated frequency resource cannot overlapped with the UL </w:t>
      </w:r>
      <w:proofErr w:type="spellStart"/>
      <w:r w:rsidR="00FD1C21">
        <w:rPr>
          <w:rFonts w:eastAsia="SimSun"/>
          <w:sz w:val="22"/>
          <w:lang w:val="en-US" w:eastAsia="zh-CN"/>
        </w:rPr>
        <w:t>subband</w:t>
      </w:r>
      <w:proofErr w:type="spellEnd"/>
      <w:r w:rsidR="00FD1C21">
        <w:rPr>
          <w:rFonts w:eastAsia="SimSun"/>
          <w:sz w:val="22"/>
          <w:lang w:val="en-US" w:eastAsia="zh-CN"/>
        </w:rPr>
        <w:t xml:space="preserve"> and </w:t>
      </w:r>
      <w:proofErr w:type="spellStart"/>
      <w:r w:rsidR="00FD1C21">
        <w:rPr>
          <w:rFonts w:eastAsia="SimSun"/>
          <w:sz w:val="22"/>
          <w:lang w:val="en-US" w:eastAsia="zh-CN"/>
        </w:rPr>
        <w:t>guardband</w:t>
      </w:r>
      <w:proofErr w:type="spellEnd"/>
      <w:r w:rsidR="00FD1C21">
        <w:rPr>
          <w:rFonts w:eastAsia="SimSun"/>
          <w:sz w:val="22"/>
          <w:lang w:val="en-US" w:eastAsia="zh-CN"/>
        </w:rPr>
        <w:t>, and UE can switch or adapt the PDCCH monitoring  based on the DCI indication or based on whether the symbols is SBFD symbols or not.</w:t>
      </w:r>
    </w:p>
    <w:p w14:paraId="0E394F43" w14:textId="40B0C3D7" w:rsidR="003B615C" w:rsidRDefault="003B615C" w:rsidP="003B615C">
      <w:pPr>
        <w:spacing w:afterLines="50" w:after="120"/>
        <w:jc w:val="both"/>
        <w:rPr>
          <w:rFonts w:eastAsia="SimSun"/>
          <w:b/>
          <w:sz w:val="22"/>
          <w:u w:val="single"/>
          <w:lang w:val="en-US" w:eastAsia="zh-CN"/>
        </w:rPr>
      </w:pPr>
      <w:bookmarkStart w:id="27" w:name="_Hlk126674951"/>
      <w:r w:rsidRPr="00895E8C">
        <w:rPr>
          <w:rFonts w:eastAsia="SimSun"/>
          <w:b/>
          <w:sz w:val="22"/>
          <w:u w:val="single"/>
          <w:lang w:val="en-US" w:eastAsia="zh-CN"/>
        </w:rPr>
        <w:t xml:space="preserve">Proposal </w:t>
      </w:r>
      <w:r>
        <w:rPr>
          <w:rFonts w:eastAsia="SimSun"/>
          <w:b/>
          <w:sz w:val="22"/>
          <w:u w:val="single"/>
          <w:lang w:val="en-US" w:eastAsia="zh-CN"/>
        </w:rPr>
        <w:t>1</w:t>
      </w:r>
      <w:r w:rsidR="00CB5151">
        <w:rPr>
          <w:rFonts w:eastAsia="SimSun"/>
          <w:b/>
          <w:sz w:val="22"/>
          <w:u w:val="single"/>
          <w:lang w:val="en-US" w:eastAsia="zh-CN"/>
        </w:rPr>
        <w:t>6</w:t>
      </w:r>
      <w:r w:rsidRPr="00895E8C">
        <w:rPr>
          <w:rFonts w:eastAsia="SimSun"/>
          <w:b/>
          <w:sz w:val="22"/>
          <w:u w:val="single"/>
          <w:lang w:val="en-US" w:eastAsia="zh-CN"/>
        </w:rPr>
        <w:t>:</w:t>
      </w:r>
    </w:p>
    <w:p w14:paraId="1941D948" w14:textId="2A2C1BD8" w:rsidR="003B615C" w:rsidRPr="00AC0FA0" w:rsidRDefault="003B615C" w:rsidP="00D72456">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 xml:space="preserve">Support of 2-set of frequency resource configurations for CORESET </w:t>
      </w:r>
      <w:r w:rsidR="006F78D7" w:rsidRPr="00AC0FA0">
        <w:rPr>
          <w:rFonts w:eastAsia="SimSun"/>
          <w:i/>
          <w:sz w:val="22"/>
          <w:lang w:val="en-US" w:eastAsia="zh-CN"/>
        </w:rPr>
        <w:t xml:space="preserve">associated with UE specific search space for SBFD-aware UEs, </w:t>
      </w:r>
      <w:r w:rsidRPr="00AC0FA0">
        <w:rPr>
          <w:rFonts w:eastAsia="SimSun"/>
          <w:i/>
          <w:sz w:val="22"/>
          <w:lang w:val="en-US" w:eastAsia="zh-CN"/>
        </w:rPr>
        <w:t>where the first set is used during UL-only/DL-only slots/symbols and the second set is used for SBFD slots/symbols.</w:t>
      </w:r>
    </w:p>
    <w:bookmarkEnd w:id="27"/>
    <w:p w14:paraId="05FAA0C7" w14:textId="5FAD3277" w:rsidR="001F7D08" w:rsidRDefault="00837306" w:rsidP="00F87C8A">
      <w:pPr>
        <w:spacing w:afterLines="50" w:after="120"/>
        <w:jc w:val="both"/>
        <w:rPr>
          <w:rFonts w:eastAsia="SimSun"/>
          <w:sz w:val="22"/>
          <w:lang w:val="en-US" w:eastAsia="zh-CN"/>
        </w:rPr>
      </w:pPr>
      <w:r>
        <w:rPr>
          <w:rFonts w:eastAsia="SimSun"/>
          <w:sz w:val="22"/>
          <w:lang w:val="en-US" w:eastAsia="zh-CN"/>
        </w:rPr>
        <w:t xml:space="preserve">However, such enhancements </w:t>
      </w:r>
      <w:r w:rsidR="0010106A">
        <w:rPr>
          <w:rFonts w:eastAsia="SimSun"/>
          <w:sz w:val="22"/>
          <w:lang w:val="en-US" w:eastAsia="zh-CN"/>
        </w:rPr>
        <w:t>may not be applicable for CORESETs associated with common search space which is shared with legacy UEs.</w:t>
      </w:r>
      <w:r w:rsidR="004026DB">
        <w:rPr>
          <w:rFonts w:eastAsia="SimSun"/>
          <w:sz w:val="22"/>
          <w:lang w:val="en-US" w:eastAsia="zh-CN"/>
        </w:rPr>
        <w:t xml:space="preserve"> For such CORESETs, we can only rely on Rel-17 CORESET configuration and may need to specify </w:t>
      </w:r>
      <w:r w:rsidR="00215719">
        <w:rPr>
          <w:rFonts w:eastAsia="SimSun"/>
          <w:sz w:val="22"/>
          <w:lang w:val="en-US" w:eastAsia="zh-CN"/>
        </w:rPr>
        <w:t xml:space="preserve">behavior </w:t>
      </w:r>
      <w:r w:rsidR="004026DB">
        <w:rPr>
          <w:rFonts w:eastAsia="SimSun"/>
          <w:sz w:val="22"/>
          <w:lang w:val="en-US" w:eastAsia="zh-CN"/>
        </w:rPr>
        <w:t>from network</w:t>
      </w:r>
      <w:r w:rsidR="003B615C">
        <w:rPr>
          <w:rFonts w:eastAsia="SimSun"/>
          <w:sz w:val="22"/>
          <w:lang w:val="en-US" w:eastAsia="zh-CN"/>
        </w:rPr>
        <w:t>/UE</w:t>
      </w:r>
      <w:r w:rsidR="004026DB">
        <w:rPr>
          <w:rFonts w:eastAsia="SimSun"/>
          <w:sz w:val="22"/>
          <w:lang w:val="en-US" w:eastAsia="zh-CN"/>
        </w:rPr>
        <w:t xml:space="preserve"> side to configure </w:t>
      </w:r>
      <w:r w:rsidR="003B615C">
        <w:rPr>
          <w:rFonts w:eastAsia="SimSun"/>
          <w:sz w:val="22"/>
          <w:lang w:val="en-US" w:eastAsia="zh-CN"/>
        </w:rPr>
        <w:t xml:space="preserve">CORESET </w:t>
      </w:r>
      <w:r w:rsidR="004026DB">
        <w:rPr>
          <w:rFonts w:eastAsia="SimSun"/>
          <w:sz w:val="22"/>
          <w:lang w:val="en-US" w:eastAsia="zh-CN"/>
        </w:rPr>
        <w:t>resources</w:t>
      </w:r>
      <w:r w:rsidR="003B615C">
        <w:rPr>
          <w:rFonts w:eastAsia="SimSun"/>
          <w:sz w:val="22"/>
          <w:lang w:val="en-US" w:eastAsia="zh-CN"/>
        </w:rPr>
        <w:t xml:space="preserve"> during SBFD operation.</w:t>
      </w:r>
      <w:r w:rsidR="0010106A">
        <w:rPr>
          <w:rFonts w:eastAsia="SimSun"/>
          <w:sz w:val="22"/>
          <w:lang w:val="en-US" w:eastAsia="zh-CN"/>
        </w:rPr>
        <w:t xml:space="preserve"> Hence, independent study is required to </w:t>
      </w:r>
      <w:r w:rsidR="005F55A1">
        <w:rPr>
          <w:rFonts w:eastAsia="SimSun"/>
          <w:sz w:val="22"/>
          <w:lang w:val="en-US" w:eastAsia="zh-CN"/>
        </w:rPr>
        <w:t>specify solutions for supporting CORESETs associated with common search space for SBFD.</w:t>
      </w:r>
    </w:p>
    <w:p w14:paraId="142863AE" w14:textId="7083585B" w:rsidR="006F78D7" w:rsidRDefault="006F78D7" w:rsidP="006F78D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w:t>
      </w:r>
      <w:r w:rsidR="00CB5151">
        <w:rPr>
          <w:rFonts w:eastAsia="SimSun"/>
          <w:b/>
          <w:sz w:val="22"/>
          <w:u w:val="single"/>
          <w:lang w:val="en-US" w:eastAsia="zh-CN"/>
        </w:rPr>
        <w:t>7</w:t>
      </w:r>
      <w:r w:rsidRPr="00895E8C">
        <w:rPr>
          <w:rFonts w:eastAsia="SimSun"/>
          <w:b/>
          <w:sz w:val="22"/>
          <w:u w:val="single"/>
          <w:lang w:val="en-US" w:eastAsia="zh-CN"/>
        </w:rPr>
        <w:t>:</w:t>
      </w:r>
    </w:p>
    <w:p w14:paraId="44C167F8" w14:textId="1DE2FF9F" w:rsidR="001F7D08" w:rsidRPr="00606DF6" w:rsidRDefault="00215719" w:rsidP="00D72456">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Study UE/network behavior for configuring</w:t>
      </w:r>
      <w:r w:rsidR="00053727" w:rsidRPr="00AC0FA0">
        <w:rPr>
          <w:rFonts w:eastAsia="SimSun"/>
          <w:i/>
          <w:sz w:val="22"/>
          <w:lang w:val="en-US" w:eastAsia="zh-CN"/>
        </w:rPr>
        <w:t xml:space="preserve"> CORESETs associated to common search space during SBFD operation</w:t>
      </w:r>
      <w:r w:rsidR="006F78D7" w:rsidRPr="00AC0FA0">
        <w:rPr>
          <w:rFonts w:eastAsia="SimSun"/>
          <w:i/>
          <w:sz w:val="22"/>
          <w:lang w:val="en-US" w:eastAsia="zh-CN"/>
        </w:rPr>
        <w:t>.</w:t>
      </w:r>
    </w:p>
    <w:p w14:paraId="117B00A8" w14:textId="30A55572" w:rsidR="00407340" w:rsidRDefault="00407340" w:rsidP="00407340">
      <w:pPr>
        <w:pStyle w:val="Heading3"/>
        <w:tabs>
          <w:tab w:val="left" w:pos="0"/>
        </w:tabs>
        <w:suppressAutoHyphens/>
        <w:spacing w:before="120"/>
        <w:ind w:left="709" w:hanging="709"/>
        <w:rPr>
          <w:rStyle w:val="3"/>
          <w:rFonts w:cs="Times New Roman"/>
        </w:rPr>
      </w:pPr>
      <w:r>
        <w:rPr>
          <w:rStyle w:val="3"/>
        </w:rPr>
        <w:t>2.</w:t>
      </w:r>
      <w:r w:rsidR="005463A9">
        <w:rPr>
          <w:rStyle w:val="3"/>
        </w:rPr>
        <w:t>4</w:t>
      </w:r>
      <w:r>
        <w:rPr>
          <w:rStyle w:val="3"/>
        </w:rPr>
        <w:t>.4 PUCCH</w:t>
      </w:r>
    </w:p>
    <w:p w14:paraId="36D4EFDE" w14:textId="28440509" w:rsidR="00407340" w:rsidRDefault="00407340" w:rsidP="00407340">
      <w:pPr>
        <w:spacing w:afterLines="50" w:after="120"/>
        <w:jc w:val="both"/>
        <w:rPr>
          <w:rFonts w:eastAsia="SimSun"/>
          <w:sz w:val="22"/>
          <w:lang w:val="en-US" w:eastAsia="zh-CN"/>
        </w:rPr>
      </w:pPr>
      <w:r>
        <w:rPr>
          <w:rFonts w:eastAsia="SimSun"/>
          <w:sz w:val="22"/>
          <w:lang w:val="en-US" w:eastAsia="zh-CN"/>
        </w:rPr>
        <w:t>For PUCCH, how to configure the PUCCH resource not overlapp</w:t>
      </w:r>
      <w:r w:rsidR="00F72CE0">
        <w:rPr>
          <w:rFonts w:eastAsia="SimSun"/>
          <w:sz w:val="22"/>
          <w:lang w:val="en-US" w:eastAsia="zh-CN"/>
        </w:rPr>
        <w:t>ing</w:t>
      </w:r>
      <w:r>
        <w:rPr>
          <w:rFonts w:eastAsia="SimSun"/>
          <w:sz w:val="22"/>
          <w:lang w:val="en-US" w:eastAsia="zh-CN"/>
        </w:rPr>
        <w:t xml:space="preserve"> with DL </w:t>
      </w:r>
      <w:proofErr w:type="spellStart"/>
      <w:r>
        <w:rPr>
          <w:rFonts w:eastAsia="SimSun"/>
          <w:sz w:val="22"/>
          <w:lang w:val="en-US" w:eastAsia="zh-CN"/>
        </w:rPr>
        <w:t>subband</w:t>
      </w:r>
      <w:proofErr w:type="spellEnd"/>
      <w:r>
        <w:rPr>
          <w:rFonts w:eastAsia="SimSun"/>
          <w:sz w:val="22"/>
          <w:lang w:val="en-US" w:eastAsia="zh-CN"/>
        </w:rPr>
        <w:t xml:space="preserve"> in SBFD symbols should also be discussed.</w:t>
      </w:r>
      <w:r>
        <w:rPr>
          <w:lang w:val="en-US"/>
        </w:rPr>
        <w:t xml:space="preserve"> </w:t>
      </w:r>
      <w:r>
        <w:rPr>
          <w:rFonts w:eastAsia="SimSun"/>
          <w:sz w:val="22"/>
          <w:lang w:val="en-US" w:eastAsia="zh-CN"/>
        </w:rPr>
        <w:t xml:space="preserve">And how to ensure the frequency hopping </w:t>
      </w:r>
      <w:r w:rsidR="00F72CE0">
        <w:rPr>
          <w:rFonts w:eastAsia="SimSun"/>
          <w:sz w:val="22"/>
          <w:lang w:val="en-US" w:eastAsia="zh-CN"/>
        </w:rPr>
        <w:t xml:space="preserve">does </w:t>
      </w:r>
      <w:r>
        <w:rPr>
          <w:rFonts w:eastAsia="SimSun"/>
          <w:sz w:val="22"/>
          <w:lang w:val="en-US" w:eastAsia="zh-CN"/>
        </w:rPr>
        <w:t xml:space="preserve">not overlap with DL </w:t>
      </w:r>
      <w:proofErr w:type="spellStart"/>
      <w:r>
        <w:rPr>
          <w:rFonts w:eastAsia="SimSun"/>
          <w:sz w:val="22"/>
          <w:lang w:val="en-US" w:eastAsia="zh-CN"/>
        </w:rPr>
        <w:t>subband</w:t>
      </w:r>
      <w:proofErr w:type="spellEnd"/>
      <w:r>
        <w:rPr>
          <w:rFonts w:eastAsia="SimSun"/>
          <w:sz w:val="22"/>
          <w:lang w:val="en-US" w:eastAsia="zh-CN"/>
        </w:rPr>
        <w:t xml:space="preserve"> can also be studied if inter/intra slot frequency hopping is also supported for SBFD. There are two options for PUCCH configuration for SBFD symbols.</w:t>
      </w:r>
    </w:p>
    <w:p w14:paraId="2202F264" w14:textId="18FD1083"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Option1</w:t>
      </w:r>
      <w:r>
        <w:rPr>
          <w:rFonts w:eastAsia="SimSun"/>
          <w:sz w:val="22"/>
          <w:lang w:val="en-US" w:eastAsia="zh-CN"/>
        </w:rPr>
        <w:t xml:space="preserve">: The configured PUCCH resource set and PUCCH resource list in each set is common or shared </w:t>
      </w:r>
      <w:r w:rsidR="009925FB">
        <w:rPr>
          <w:rFonts w:eastAsia="SimSun"/>
          <w:sz w:val="22"/>
          <w:lang w:val="en-US" w:eastAsia="zh-CN"/>
        </w:rPr>
        <w:t>between</w:t>
      </w:r>
      <w:r>
        <w:rPr>
          <w:rFonts w:eastAsia="SimSun"/>
          <w:sz w:val="22"/>
          <w:lang w:val="en-US" w:eastAsia="zh-CN"/>
        </w:rPr>
        <w:t xml:space="preserve"> SBFD symbols and non-SBFD symbols, and additional configurations (such as power control, FDRA, PHY priority, </w:t>
      </w:r>
      <w:proofErr w:type="spellStart"/>
      <w:r>
        <w:rPr>
          <w:rFonts w:eastAsia="SimSun"/>
          <w:sz w:val="22"/>
          <w:lang w:val="en-US" w:eastAsia="zh-CN"/>
        </w:rPr>
        <w:t>spatialRelationInfo</w:t>
      </w:r>
      <w:proofErr w:type="spellEnd"/>
      <w:r>
        <w:rPr>
          <w:rFonts w:eastAsia="SimSun"/>
          <w:sz w:val="22"/>
          <w:lang w:val="en-US" w:eastAsia="zh-CN"/>
        </w:rPr>
        <w:t>) is added for each PUCCH resource ID used for PUCCH transmission on SBFD symbols.</w:t>
      </w:r>
    </w:p>
    <w:p w14:paraId="66199887" w14:textId="77777777" w:rsidR="00407340" w:rsidRDefault="00407340" w:rsidP="00407340">
      <w:pPr>
        <w:spacing w:afterLines="50" w:after="120"/>
        <w:jc w:val="both"/>
        <w:rPr>
          <w:rFonts w:eastAsia="SimSun"/>
          <w:sz w:val="22"/>
          <w:lang w:val="en-US" w:eastAsia="zh-CN"/>
        </w:rPr>
      </w:pPr>
      <w:r w:rsidRPr="00F72CE0">
        <w:rPr>
          <w:rFonts w:eastAsia="SimSun"/>
          <w:i/>
          <w:iCs/>
          <w:sz w:val="22"/>
          <w:lang w:val="en-US" w:eastAsia="zh-CN"/>
        </w:rPr>
        <w:t>Option 2:</w:t>
      </w:r>
      <w:r>
        <w:rPr>
          <w:rFonts w:eastAsia="SimSun"/>
          <w:sz w:val="22"/>
          <w:lang w:val="en-US" w:eastAsia="zh-CN"/>
        </w:rPr>
        <w:t xml:space="preserve"> A special PUCCH resource set, such as PUCCH-</w:t>
      </w:r>
      <w:proofErr w:type="spellStart"/>
      <w:r>
        <w:rPr>
          <w:rFonts w:eastAsia="SimSun"/>
          <w:sz w:val="22"/>
          <w:lang w:val="en-US" w:eastAsia="zh-CN"/>
        </w:rPr>
        <w:t>ResourceSet</w:t>
      </w:r>
      <w:proofErr w:type="spellEnd"/>
      <w:r>
        <w:rPr>
          <w:rFonts w:eastAsia="SimSun"/>
          <w:sz w:val="22"/>
          <w:lang w:val="en-US" w:eastAsia="zh-CN"/>
        </w:rPr>
        <w:t>-SBFD can be configured for the SBFD aware UE, and a list of PUCCH resource are included in this set for UE to determine the PUCCH resource on the SBFD symbols.</w:t>
      </w:r>
    </w:p>
    <w:p w14:paraId="7EFD67B4" w14:textId="77777777" w:rsidR="00407340" w:rsidRDefault="00407340" w:rsidP="00407340">
      <w:pPr>
        <w:spacing w:afterLines="50" w:after="120"/>
        <w:jc w:val="both"/>
        <w:rPr>
          <w:rFonts w:eastAsia="SimSun"/>
          <w:sz w:val="22"/>
          <w:lang w:val="en-US" w:eastAsia="zh-CN"/>
        </w:rPr>
      </w:pPr>
      <w:r>
        <w:rPr>
          <w:rFonts w:eastAsia="SimSun"/>
          <w:sz w:val="22"/>
          <w:lang w:val="en-US" w:eastAsia="zh-CN"/>
        </w:rPr>
        <w:t>For option 2, if separate PUCCH resource is configured for SBFD symbols, then some enhancement for the UCI multiplexing and HARQ-ACK codebook generation can also be considered for SBFD symbols. Therefore, further study or evaluation are needed to determine which option is adopted for PUCCH configuration in SBFD symbols.</w:t>
      </w:r>
    </w:p>
    <w:p w14:paraId="5A805D79" w14:textId="0F51362B" w:rsidR="00407340" w:rsidRDefault="00407340" w:rsidP="00407340">
      <w:pPr>
        <w:spacing w:afterLines="50" w:after="120"/>
        <w:jc w:val="both"/>
        <w:rPr>
          <w:rFonts w:eastAsia="SimSun"/>
          <w:sz w:val="22"/>
          <w:lang w:val="en-US" w:eastAsia="zh-CN"/>
        </w:rPr>
      </w:pPr>
      <w:r>
        <w:rPr>
          <w:rFonts w:eastAsia="SimSun"/>
          <w:sz w:val="22"/>
          <w:lang w:val="en-US" w:eastAsia="zh-CN"/>
        </w:rPr>
        <w:t xml:space="preserve">Besides, for PUCCH repetition transmission, two allocation parameters </w:t>
      </w:r>
      <w:r w:rsidR="00D92038">
        <w:rPr>
          <w:rFonts w:eastAsia="SimSun"/>
          <w:sz w:val="22"/>
          <w:lang w:val="en-US" w:eastAsia="zh-CN"/>
        </w:rPr>
        <w:t>set</w:t>
      </w:r>
      <w:r>
        <w:rPr>
          <w:rFonts w:eastAsia="SimSun"/>
          <w:sz w:val="22"/>
          <w:lang w:val="en-US" w:eastAsia="zh-CN"/>
        </w:rPr>
        <w:t xml:space="preserve"> (including TPC, PRI, and beam) can be included in the DCI/RRC for PUCCH transmission on SBFD symbols and non-SBFD symbols, otherwise some defer or dropping rule should be defined if the SBFD resource is not available or overlapped with DL </w:t>
      </w:r>
      <w:proofErr w:type="spellStart"/>
      <w:r>
        <w:rPr>
          <w:rFonts w:eastAsia="SimSun"/>
          <w:sz w:val="22"/>
          <w:lang w:val="en-US" w:eastAsia="zh-CN"/>
        </w:rPr>
        <w:t>subband</w:t>
      </w:r>
      <w:proofErr w:type="spellEnd"/>
      <w:r>
        <w:rPr>
          <w:rFonts w:eastAsia="SimSun"/>
          <w:sz w:val="22"/>
          <w:lang w:val="en-US" w:eastAsia="zh-CN"/>
        </w:rPr>
        <w:t xml:space="preserve"> for the duration of the PUCCH repetition transmission.</w:t>
      </w:r>
    </w:p>
    <w:p w14:paraId="098ED92E" w14:textId="5A98FE81" w:rsidR="00407340" w:rsidRDefault="00407340" w:rsidP="00407340">
      <w:pPr>
        <w:spacing w:afterLines="50" w:after="120"/>
        <w:jc w:val="both"/>
        <w:rPr>
          <w:rFonts w:eastAsia="SimSun"/>
          <w:b/>
          <w:sz w:val="22"/>
          <w:u w:val="single"/>
          <w:lang w:val="en-US" w:eastAsia="zh-CN"/>
        </w:rPr>
      </w:pPr>
      <w:r>
        <w:rPr>
          <w:rFonts w:eastAsia="SimSun"/>
          <w:b/>
          <w:sz w:val="22"/>
          <w:u w:val="single"/>
          <w:lang w:val="en-US" w:eastAsia="zh-CN"/>
        </w:rPr>
        <w:t>Proposal 1</w:t>
      </w:r>
      <w:r w:rsidR="00CB5151">
        <w:rPr>
          <w:rFonts w:eastAsia="SimSun"/>
          <w:b/>
          <w:sz w:val="22"/>
          <w:u w:val="single"/>
          <w:lang w:val="en-US" w:eastAsia="zh-CN"/>
        </w:rPr>
        <w:t>8</w:t>
      </w:r>
      <w:r>
        <w:rPr>
          <w:rFonts w:eastAsia="SimSun"/>
          <w:b/>
          <w:sz w:val="22"/>
          <w:u w:val="single"/>
          <w:lang w:val="en-US" w:eastAsia="zh-CN"/>
        </w:rPr>
        <w:t>:</w:t>
      </w:r>
    </w:p>
    <w:p w14:paraId="482E749B" w14:textId="77777777" w:rsidR="00407340" w:rsidRDefault="00407340" w:rsidP="00D72456">
      <w:pPr>
        <w:pStyle w:val="ListParagraph"/>
        <w:numPr>
          <w:ilvl w:val="0"/>
          <w:numId w:val="34"/>
        </w:numPr>
        <w:spacing w:beforeLines="50" w:before="120"/>
        <w:ind w:leftChars="0"/>
        <w:jc w:val="both"/>
        <w:rPr>
          <w:rFonts w:eastAsia="SimSun"/>
          <w:i/>
          <w:sz w:val="22"/>
          <w:lang w:val="en-US" w:eastAsia="zh-CN"/>
        </w:rPr>
      </w:pPr>
      <w:r>
        <w:rPr>
          <w:rFonts w:eastAsia="SimSun"/>
          <w:i/>
          <w:sz w:val="22"/>
          <w:lang w:val="en-US" w:eastAsia="zh-CN"/>
        </w:rPr>
        <w:t>Study the PUCCH resource configuration for SBFD symbols should consider the following aspects</w:t>
      </w:r>
    </w:p>
    <w:p w14:paraId="393C2F4F" w14:textId="77777777" w:rsidR="00407340" w:rsidRDefault="00407340" w:rsidP="00D72456">
      <w:pPr>
        <w:pStyle w:val="ListParagraph"/>
        <w:numPr>
          <w:ilvl w:val="1"/>
          <w:numId w:val="34"/>
        </w:numPr>
        <w:spacing w:beforeLines="50" w:before="120"/>
        <w:ind w:leftChars="0"/>
        <w:jc w:val="both"/>
        <w:rPr>
          <w:rFonts w:eastAsia="SimSun"/>
          <w:i/>
          <w:sz w:val="22"/>
          <w:lang w:val="en-US" w:eastAsia="zh-CN"/>
        </w:rPr>
      </w:pPr>
      <w:r>
        <w:rPr>
          <w:rFonts w:eastAsia="SimSun"/>
          <w:i/>
          <w:sz w:val="22"/>
          <w:lang w:val="en-US" w:eastAsia="zh-CN"/>
        </w:rPr>
        <w:t xml:space="preserve">Inter/inter-slot frequency hopping </w:t>
      </w:r>
    </w:p>
    <w:p w14:paraId="54EFAABC" w14:textId="77777777" w:rsidR="00407340" w:rsidRDefault="00407340" w:rsidP="00D72456">
      <w:pPr>
        <w:pStyle w:val="ListParagraph"/>
        <w:numPr>
          <w:ilvl w:val="1"/>
          <w:numId w:val="34"/>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0975E19D" w14:textId="31077622" w:rsidR="00407340" w:rsidRDefault="00407340" w:rsidP="00407340">
      <w:pPr>
        <w:spacing w:afterLines="50" w:after="120"/>
        <w:jc w:val="both"/>
        <w:rPr>
          <w:rFonts w:eastAsia="SimSun"/>
          <w:b/>
          <w:sz w:val="22"/>
          <w:u w:val="single"/>
          <w:lang w:val="en-US" w:eastAsia="zh-CN"/>
        </w:rPr>
      </w:pPr>
    </w:p>
    <w:p w14:paraId="064BBCDD" w14:textId="22991AD7" w:rsidR="005463A9" w:rsidRDefault="005463A9" w:rsidP="00407340">
      <w:pPr>
        <w:spacing w:afterLines="50" w:after="120"/>
        <w:jc w:val="both"/>
        <w:rPr>
          <w:rFonts w:eastAsia="SimSun"/>
          <w:b/>
          <w:sz w:val="22"/>
          <w:u w:val="single"/>
          <w:lang w:val="en-US" w:eastAsia="zh-CN"/>
        </w:rPr>
      </w:pPr>
    </w:p>
    <w:p w14:paraId="66A7788E" w14:textId="41C8C03E" w:rsidR="005463A9" w:rsidRDefault="005463A9" w:rsidP="00407340">
      <w:pPr>
        <w:spacing w:afterLines="50" w:after="120"/>
        <w:jc w:val="both"/>
        <w:rPr>
          <w:rFonts w:eastAsia="SimSun"/>
          <w:b/>
          <w:sz w:val="22"/>
          <w:u w:val="single"/>
          <w:lang w:val="en-US" w:eastAsia="zh-CN"/>
        </w:rPr>
      </w:pPr>
    </w:p>
    <w:p w14:paraId="7924B8E2" w14:textId="12ADC30A" w:rsidR="005463A9" w:rsidRPr="005463A9" w:rsidRDefault="005463A9" w:rsidP="005463A9">
      <w:pPr>
        <w:pStyle w:val="Heading3"/>
        <w:tabs>
          <w:tab w:val="left" w:pos="0"/>
        </w:tabs>
        <w:suppressAutoHyphens/>
        <w:spacing w:before="120"/>
        <w:ind w:left="709" w:hanging="709"/>
        <w:rPr>
          <w:b/>
          <w:sz w:val="21"/>
          <w:szCs w:val="21"/>
        </w:rPr>
      </w:pPr>
      <w:r>
        <w:rPr>
          <w:rStyle w:val="3"/>
        </w:rPr>
        <w:lastRenderedPageBreak/>
        <w:t>2.4.5 CSI-RS</w:t>
      </w:r>
    </w:p>
    <w:p w14:paraId="4D83F080" w14:textId="3AE9C7E9" w:rsidR="005463A9" w:rsidRDefault="005463A9" w:rsidP="00407340">
      <w:pPr>
        <w:spacing w:afterLines="50" w:after="120"/>
        <w:jc w:val="both"/>
        <w:rPr>
          <w:rFonts w:eastAsia="SimSun"/>
          <w:sz w:val="22"/>
          <w:lang w:val="en-US" w:eastAsia="zh-CN"/>
        </w:rPr>
      </w:pPr>
      <w:r>
        <w:rPr>
          <w:rFonts w:eastAsia="SimSun"/>
          <w:sz w:val="22"/>
          <w:lang w:val="en-US" w:eastAsia="zh-CN"/>
        </w:rPr>
        <w:t xml:space="preserve">For CSI-RS, there are two set of issues being discussed in 3GPP, one is related to CSI-RS frequency configuration considering UL </w:t>
      </w:r>
      <w:proofErr w:type="spellStart"/>
      <w:r>
        <w:rPr>
          <w:rFonts w:eastAsia="SimSun"/>
          <w:sz w:val="22"/>
          <w:lang w:val="en-US" w:eastAsia="zh-CN"/>
        </w:rPr>
        <w:t>subband</w:t>
      </w:r>
      <w:proofErr w:type="spellEnd"/>
      <w:r>
        <w:rPr>
          <w:rFonts w:eastAsia="SimSun"/>
          <w:sz w:val="22"/>
          <w:lang w:val="en-US" w:eastAsia="zh-CN"/>
        </w:rPr>
        <w:t xml:space="preserve"> frequency resources and other is related to CSI report transmission during SBFD operation.</w:t>
      </w:r>
    </w:p>
    <w:p w14:paraId="35A7103C" w14:textId="651BBF97" w:rsidR="005463A9" w:rsidRDefault="005463A9" w:rsidP="005463A9">
      <w:pPr>
        <w:spacing w:afterLines="50" w:after="120"/>
        <w:jc w:val="both"/>
        <w:rPr>
          <w:rFonts w:eastAsia="SimSun"/>
          <w:sz w:val="22"/>
          <w:lang w:val="en-US" w:eastAsia="zh-CN"/>
        </w:rPr>
      </w:pPr>
      <w:r>
        <w:rPr>
          <w:rFonts w:eastAsia="SimSun"/>
          <w:sz w:val="22"/>
          <w:lang w:val="en-US" w:eastAsia="zh-CN"/>
        </w:rPr>
        <w:t xml:space="preserve">For CSI-RS resource configuration, the argument is that due to UL </w:t>
      </w:r>
      <w:proofErr w:type="spellStart"/>
      <w:r>
        <w:rPr>
          <w:rFonts w:eastAsia="SimSun"/>
          <w:sz w:val="22"/>
          <w:lang w:val="en-US" w:eastAsia="zh-CN"/>
        </w:rPr>
        <w:t>subband</w:t>
      </w:r>
      <w:proofErr w:type="spellEnd"/>
      <w:r>
        <w:rPr>
          <w:rFonts w:eastAsia="SimSun"/>
          <w:sz w:val="22"/>
          <w:lang w:val="en-US" w:eastAsia="zh-CN"/>
        </w:rPr>
        <w:t xml:space="preserve"> placement, a set of frequency resources are not available for CSI-RS resources, but UEs assume that CSI-RS resources are continuous is frequency domain. To address this problem, two options are being discussed: </w:t>
      </w:r>
    </w:p>
    <w:p w14:paraId="4358DB8E"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1: Two contiguous CSI-RS resources that are linked</w:t>
      </w:r>
    </w:p>
    <w:p w14:paraId="556344F7" w14:textId="77777777" w:rsidR="005463A9" w:rsidRPr="005463A9" w:rsidRDefault="005463A9" w:rsidP="005463A9">
      <w:pPr>
        <w:pStyle w:val="ListParagraph"/>
        <w:numPr>
          <w:ilvl w:val="1"/>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 One CSI-RS resource</w:t>
      </w:r>
    </w:p>
    <w:p w14:paraId="70981676" w14:textId="77777777" w:rsidR="005463A9" w:rsidRPr="005463A9" w:rsidRDefault="005463A9" w:rsidP="005463A9">
      <w:pPr>
        <w:pStyle w:val="ListParagraph"/>
        <w:numPr>
          <w:ilvl w:val="2"/>
          <w:numId w:val="33"/>
        </w:numPr>
        <w:spacing w:afterLines="50" w:after="120"/>
        <w:ind w:leftChars="0"/>
        <w:jc w:val="both"/>
        <w:rPr>
          <w:rFonts w:eastAsia="SimSun"/>
          <w:i/>
          <w:iCs/>
          <w:sz w:val="22"/>
          <w:lang w:val="en-US" w:eastAsia="zh-CN"/>
        </w:rPr>
      </w:pPr>
      <w:r w:rsidRPr="005463A9">
        <w:rPr>
          <w:rFonts w:eastAsia="SimSun"/>
          <w:i/>
          <w:iCs/>
          <w:sz w:val="22"/>
          <w:lang w:val="en-US" w:eastAsia="zh-CN"/>
        </w:rPr>
        <w:t>Option 2-1: Non-contiguous CSI-RS resource allocation</w:t>
      </w:r>
    </w:p>
    <w:p w14:paraId="13B7009C" w14:textId="22AD0161" w:rsidR="005463A9" w:rsidRPr="005463A9" w:rsidRDefault="005463A9" w:rsidP="005463A9">
      <w:pPr>
        <w:pStyle w:val="ListParagraph"/>
        <w:numPr>
          <w:ilvl w:val="2"/>
          <w:numId w:val="33"/>
        </w:numPr>
        <w:spacing w:afterLines="50" w:after="120"/>
        <w:ind w:leftChars="0"/>
        <w:jc w:val="both"/>
        <w:rPr>
          <w:rFonts w:eastAsia="SimSun"/>
          <w:sz w:val="22"/>
          <w:lang w:val="en-US" w:eastAsia="zh-CN"/>
        </w:rPr>
      </w:pPr>
      <w:r w:rsidRPr="005463A9">
        <w:rPr>
          <w:rFonts w:eastAsia="SimSun"/>
          <w:i/>
          <w:iCs/>
          <w:sz w:val="22"/>
          <w:lang w:val="en-US" w:eastAsia="zh-CN"/>
        </w:rPr>
        <w:t xml:space="preserve">Option 2-2: One contiguous CSI-RS resource allocation with non-contiguous CSI-RS resource derived by excluding frequency resources outside DL </w:t>
      </w:r>
      <w:proofErr w:type="spellStart"/>
      <w:r w:rsidRPr="005463A9">
        <w:rPr>
          <w:rFonts w:eastAsia="SimSun"/>
          <w:i/>
          <w:iCs/>
          <w:sz w:val="22"/>
          <w:lang w:val="en-US" w:eastAsia="zh-CN"/>
        </w:rPr>
        <w:t>subband</w:t>
      </w:r>
      <w:proofErr w:type="spellEnd"/>
      <w:r w:rsidRPr="005463A9">
        <w:rPr>
          <w:rFonts w:eastAsia="SimSun"/>
          <w:i/>
          <w:iCs/>
          <w:sz w:val="22"/>
          <w:lang w:val="en-US" w:eastAsia="zh-CN"/>
        </w:rPr>
        <w:t xml:space="preserve"> (s)</w:t>
      </w:r>
    </w:p>
    <w:p w14:paraId="5A124352" w14:textId="77777777" w:rsidR="006C56CA" w:rsidRDefault="005463A9" w:rsidP="005463A9">
      <w:pPr>
        <w:spacing w:afterLines="50" w:after="120"/>
        <w:jc w:val="both"/>
        <w:rPr>
          <w:rFonts w:eastAsia="SimSun"/>
          <w:sz w:val="22"/>
          <w:lang w:val="en-US" w:eastAsia="zh-CN"/>
        </w:rPr>
      </w:pPr>
      <w:r>
        <w:rPr>
          <w:rFonts w:eastAsia="SimSun"/>
          <w:sz w:val="22"/>
          <w:lang w:val="en-US" w:eastAsia="zh-CN"/>
        </w:rPr>
        <w:t xml:space="preserve">Having one CSI-RS resource for the two DL </w:t>
      </w:r>
      <w:proofErr w:type="spellStart"/>
      <w:r>
        <w:rPr>
          <w:rFonts w:eastAsia="SimSun"/>
          <w:sz w:val="22"/>
          <w:lang w:val="en-US" w:eastAsia="zh-CN"/>
        </w:rPr>
        <w:t>subbands</w:t>
      </w:r>
      <w:proofErr w:type="spellEnd"/>
      <w:r>
        <w:rPr>
          <w:rFonts w:eastAsia="SimSun"/>
          <w:sz w:val="22"/>
          <w:lang w:val="en-US" w:eastAsia="zh-CN"/>
        </w:rPr>
        <w:t xml:space="preserve"> avoids the complicated discussion of number of CSI-RS resources that UE can support measuring whose rules would need to be updated based on whether SBFD operation is running. Hence, we support Option-2 to make the discussion simple. Also, between Option-2-1 and Option-2-2, </w:t>
      </w:r>
      <w:r w:rsidR="006C56CA">
        <w:rPr>
          <w:rFonts w:eastAsia="SimSun"/>
          <w:sz w:val="22"/>
          <w:lang w:val="en-US" w:eastAsia="zh-CN"/>
        </w:rPr>
        <w:t xml:space="preserve">we have a slight preference towards Option-2-2 as the UE would be expected to be aware of DL </w:t>
      </w:r>
      <w:proofErr w:type="spellStart"/>
      <w:r w:rsidR="006C56CA">
        <w:rPr>
          <w:rFonts w:eastAsia="SimSun"/>
          <w:sz w:val="22"/>
          <w:lang w:val="en-US" w:eastAsia="zh-CN"/>
        </w:rPr>
        <w:t>subband</w:t>
      </w:r>
      <w:proofErr w:type="spellEnd"/>
      <w:r w:rsidR="006C56CA">
        <w:rPr>
          <w:rFonts w:eastAsia="SimSun"/>
          <w:sz w:val="22"/>
          <w:lang w:val="en-US" w:eastAsia="zh-CN"/>
        </w:rPr>
        <w:t xml:space="preserve"> frequency resources and hence it can autonomously determine the valid CSI-RS resources based on legacy CSI-RS resource configuration and configuration of UL/DL </w:t>
      </w:r>
      <w:proofErr w:type="spellStart"/>
      <w:r w:rsidR="006C56CA">
        <w:rPr>
          <w:rFonts w:eastAsia="SimSun"/>
          <w:sz w:val="22"/>
          <w:lang w:val="en-US" w:eastAsia="zh-CN"/>
        </w:rPr>
        <w:t>subband</w:t>
      </w:r>
      <w:proofErr w:type="spellEnd"/>
      <w:r w:rsidR="006C56CA">
        <w:rPr>
          <w:rFonts w:eastAsia="SimSun"/>
          <w:sz w:val="22"/>
          <w:lang w:val="en-US" w:eastAsia="zh-CN"/>
        </w:rPr>
        <w:t xml:space="preserve">. </w:t>
      </w:r>
    </w:p>
    <w:p w14:paraId="24754ABC" w14:textId="1102A059"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t>Proposal 19:</w:t>
      </w:r>
    </w:p>
    <w:p w14:paraId="621AA9D2" w14:textId="2CCE2FF4" w:rsidR="005463A9" w:rsidRPr="006C56CA" w:rsidRDefault="006C56CA" w:rsidP="006C56CA">
      <w:pPr>
        <w:pStyle w:val="ListParagraph"/>
        <w:numPr>
          <w:ilvl w:val="0"/>
          <w:numId w:val="33"/>
        </w:numPr>
        <w:spacing w:afterLines="50" w:after="120"/>
        <w:ind w:leftChars="0"/>
        <w:jc w:val="both"/>
        <w:rPr>
          <w:rFonts w:eastAsia="SimSun"/>
          <w:sz w:val="22"/>
          <w:lang w:val="en-US" w:eastAsia="zh-CN"/>
        </w:rPr>
      </w:pPr>
      <w:r w:rsidRPr="006C56CA">
        <w:rPr>
          <w:rFonts w:eastAsia="SimSun"/>
          <w:i/>
          <w:sz w:val="22"/>
          <w:lang w:val="en-US" w:eastAsia="zh-CN"/>
        </w:rPr>
        <w:t xml:space="preserve">Study the frequency resource allocation for CSI-RS across downlink </w:t>
      </w:r>
      <w:proofErr w:type="spellStart"/>
      <w:r w:rsidRPr="006C56CA">
        <w:rPr>
          <w:rFonts w:eastAsia="SimSun"/>
          <w:i/>
          <w:sz w:val="22"/>
          <w:lang w:val="en-US" w:eastAsia="zh-CN"/>
        </w:rPr>
        <w:t>subbands</w:t>
      </w:r>
      <w:proofErr w:type="spellEnd"/>
      <w:r w:rsidRPr="006C56CA">
        <w:rPr>
          <w:rFonts w:eastAsia="SimSun"/>
          <w:i/>
          <w:sz w:val="22"/>
          <w:lang w:val="en-US" w:eastAsia="zh-CN"/>
        </w:rPr>
        <w:t xml:space="preserve"> for SBFD-aware UEs considering</w:t>
      </w:r>
      <w:r>
        <w:rPr>
          <w:rFonts w:eastAsia="SimSun"/>
          <w:i/>
          <w:sz w:val="22"/>
          <w:lang w:val="en-US" w:eastAsia="zh-CN"/>
        </w:rPr>
        <w:t xml:space="preserve"> one CSI-RS resource as baseline</w:t>
      </w:r>
    </w:p>
    <w:p w14:paraId="7D127143" w14:textId="3736937B" w:rsidR="006C56CA" w:rsidRDefault="006C56CA" w:rsidP="006C56CA">
      <w:pPr>
        <w:spacing w:afterLines="50" w:after="120"/>
        <w:jc w:val="both"/>
        <w:rPr>
          <w:rFonts w:eastAsia="SimSun"/>
          <w:sz w:val="22"/>
          <w:lang w:val="en-US" w:eastAsia="zh-CN"/>
        </w:rPr>
      </w:pPr>
      <w:r>
        <w:rPr>
          <w:rFonts w:eastAsia="SimSun"/>
          <w:sz w:val="22"/>
          <w:lang w:val="en-US" w:eastAsia="zh-CN"/>
        </w:rPr>
        <w:t xml:space="preserve">Further, for CSI report, the CSI/PMI values included within the CSI report, when the corresponding measurement was performed during SBFD symbol, should only include the measurements corresponding to DL </w:t>
      </w:r>
      <w:proofErr w:type="spellStart"/>
      <w:r>
        <w:rPr>
          <w:rFonts w:eastAsia="SimSun"/>
          <w:sz w:val="22"/>
          <w:lang w:val="en-US" w:eastAsia="zh-CN"/>
        </w:rPr>
        <w:t>subband</w:t>
      </w:r>
      <w:proofErr w:type="spellEnd"/>
      <w:r>
        <w:rPr>
          <w:rFonts w:eastAsia="SimSun"/>
          <w:sz w:val="22"/>
          <w:lang w:val="en-US" w:eastAsia="zh-CN"/>
        </w:rPr>
        <w:t xml:space="preserve"> resources to reduce CSI report overhead. Hence, UE should transmit the CSI report by removing any entries corresponding to the UL </w:t>
      </w:r>
      <w:proofErr w:type="spellStart"/>
      <w:r>
        <w:rPr>
          <w:rFonts w:eastAsia="SimSun"/>
          <w:sz w:val="22"/>
          <w:lang w:val="en-US" w:eastAsia="zh-CN"/>
        </w:rPr>
        <w:t>subband</w:t>
      </w:r>
      <w:proofErr w:type="spellEnd"/>
      <w:r>
        <w:rPr>
          <w:rFonts w:eastAsia="SimSun"/>
          <w:sz w:val="22"/>
          <w:lang w:val="en-US" w:eastAsia="zh-CN"/>
        </w:rPr>
        <w:t xml:space="preserve"> when CSI measurement if performed during SBFD symbols. If UE and </w:t>
      </w:r>
      <w:proofErr w:type="spellStart"/>
      <w:r>
        <w:rPr>
          <w:rFonts w:eastAsia="SimSun"/>
          <w:sz w:val="22"/>
          <w:lang w:val="en-US" w:eastAsia="zh-CN"/>
        </w:rPr>
        <w:t>gNB</w:t>
      </w:r>
      <w:proofErr w:type="spellEnd"/>
      <w:r>
        <w:rPr>
          <w:rFonts w:eastAsia="SimSun"/>
          <w:sz w:val="22"/>
          <w:lang w:val="en-US" w:eastAsia="zh-CN"/>
        </w:rPr>
        <w:t xml:space="preserve"> are in sync on SBFD symbol location, we have an understanding that </w:t>
      </w:r>
      <w:proofErr w:type="spellStart"/>
      <w:r>
        <w:rPr>
          <w:rFonts w:eastAsia="SimSun"/>
          <w:sz w:val="22"/>
          <w:lang w:val="en-US" w:eastAsia="zh-CN"/>
        </w:rPr>
        <w:t>gNB</w:t>
      </w:r>
      <w:proofErr w:type="spellEnd"/>
      <w:r>
        <w:rPr>
          <w:rFonts w:eastAsia="SimSun"/>
          <w:sz w:val="22"/>
          <w:lang w:val="en-US" w:eastAsia="zh-CN"/>
        </w:rPr>
        <w:t xml:space="preserve"> would be aware of the CSI transmitted by the UE and hence no other enhancement would be required.</w:t>
      </w:r>
    </w:p>
    <w:p w14:paraId="1A0E1F66" w14:textId="3624AE6A" w:rsidR="006C56CA" w:rsidRDefault="006C56CA" w:rsidP="006C56CA">
      <w:pPr>
        <w:spacing w:afterLines="50" w:after="120"/>
        <w:jc w:val="both"/>
        <w:rPr>
          <w:rFonts w:eastAsia="SimSun"/>
          <w:b/>
          <w:sz w:val="22"/>
          <w:u w:val="single"/>
          <w:lang w:val="en-US" w:eastAsia="zh-CN"/>
        </w:rPr>
      </w:pPr>
      <w:r>
        <w:rPr>
          <w:rFonts w:eastAsia="SimSun"/>
          <w:b/>
          <w:sz w:val="22"/>
          <w:u w:val="single"/>
          <w:lang w:val="en-US" w:eastAsia="zh-CN"/>
        </w:rPr>
        <w:t>Proposal 20:</w:t>
      </w:r>
    </w:p>
    <w:p w14:paraId="45B13657" w14:textId="381E3625" w:rsidR="006C56CA" w:rsidRPr="006C56CA" w:rsidRDefault="006C56CA" w:rsidP="006C56CA">
      <w:pPr>
        <w:pStyle w:val="ListParagraph"/>
        <w:numPr>
          <w:ilvl w:val="0"/>
          <w:numId w:val="33"/>
        </w:numPr>
        <w:spacing w:afterLines="50" w:after="120"/>
        <w:ind w:leftChars="0"/>
        <w:jc w:val="both"/>
        <w:rPr>
          <w:rFonts w:eastAsia="SimSun"/>
          <w:sz w:val="22"/>
          <w:lang w:val="en-US" w:eastAsia="zh-CN"/>
        </w:rPr>
      </w:pPr>
      <w:r>
        <w:rPr>
          <w:rFonts w:eastAsia="SimSun"/>
          <w:i/>
          <w:sz w:val="22"/>
          <w:lang w:val="en-US" w:eastAsia="zh-CN"/>
        </w:rPr>
        <w:t xml:space="preserve">UE should only include the reporting quantities (e.g. CSI/PMI) associated with the DL </w:t>
      </w:r>
      <w:proofErr w:type="spellStart"/>
      <w:r>
        <w:rPr>
          <w:rFonts w:eastAsia="SimSun"/>
          <w:i/>
          <w:sz w:val="22"/>
          <w:lang w:val="en-US" w:eastAsia="zh-CN"/>
        </w:rPr>
        <w:t>subband</w:t>
      </w:r>
      <w:proofErr w:type="spellEnd"/>
      <w:r>
        <w:rPr>
          <w:rFonts w:eastAsia="SimSun"/>
          <w:i/>
          <w:sz w:val="22"/>
          <w:lang w:val="en-US" w:eastAsia="zh-CN"/>
        </w:rPr>
        <w:t xml:space="preserve"> resources when the corresponding CSI measurement are performed during SBFD symbol</w:t>
      </w:r>
    </w:p>
    <w:p w14:paraId="191C7904" w14:textId="39216FE2" w:rsidR="00F40B86" w:rsidRDefault="00F40B86" w:rsidP="00D92038">
      <w:pPr>
        <w:pStyle w:val="Heading3"/>
        <w:tabs>
          <w:tab w:val="left" w:pos="0"/>
        </w:tabs>
        <w:suppressAutoHyphens/>
        <w:spacing w:before="120"/>
        <w:ind w:left="709" w:hanging="709"/>
        <w:rPr>
          <w:rStyle w:val="3"/>
        </w:rPr>
      </w:pPr>
      <w:r>
        <w:rPr>
          <w:rStyle w:val="3"/>
        </w:rPr>
        <w:t>2.4.6</w:t>
      </w:r>
      <w:r w:rsidRPr="00F40B86">
        <w:rPr>
          <w:rStyle w:val="3"/>
        </w:rPr>
        <w:tab/>
        <w:t>SBFD operation for initial access</w:t>
      </w:r>
    </w:p>
    <w:p w14:paraId="1AE7CFC2" w14:textId="56D8BD5E" w:rsidR="00434A3B" w:rsidRPr="008A7F08" w:rsidRDefault="00E6346D" w:rsidP="008A7F08">
      <w:pPr>
        <w:jc w:val="both"/>
        <w:rPr>
          <w:sz w:val="22"/>
          <w:szCs w:val="22"/>
        </w:rPr>
      </w:pPr>
      <w:r w:rsidRPr="008A7F08">
        <w:rPr>
          <w:sz w:val="22"/>
          <w:szCs w:val="22"/>
        </w:rPr>
        <w:t xml:space="preserve">It </w:t>
      </w:r>
      <w:r w:rsidR="006D4AAE" w:rsidRPr="008A7F08">
        <w:rPr>
          <w:sz w:val="22"/>
          <w:szCs w:val="22"/>
        </w:rPr>
        <w:t>has been</w:t>
      </w:r>
      <w:r w:rsidRPr="008A7F08">
        <w:rPr>
          <w:sz w:val="22"/>
          <w:szCs w:val="22"/>
        </w:rPr>
        <w:t xml:space="preserve"> agreed to study SBFD operation for RRC_CONNECTED state</w:t>
      </w:r>
      <w:r w:rsidR="006B5515" w:rsidRPr="008A7F08">
        <w:rPr>
          <w:sz w:val="22"/>
          <w:szCs w:val="22"/>
        </w:rPr>
        <w:t xml:space="preserve">, and whether to </w:t>
      </w:r>
      <w:r w:rsidR="00434A3B" w:rsidRPr="008A7F08">
        <w:rPr>
          <w:sz w:val="22"/>
          <w:szCs w:val="22"/>
        </w:rPr>
        <w:t xml:space="preserve">support SBFD operation </w:t>
      </w:r>
      <w:r w:rsidR="00CA495A" w:rsidRPr="008A7F08">
        <w:rPr>
          <w:sz w:val="22"/>
          <w:szCs w:val="22"/>
        </w:rPr>
        <w:t>in RRC_IDLE and RRC_INACTIVE states</w:t>
      </w:r>
      <w:r w:rsidR="00434A3B" w:rsidRPr="008A7F08">
        <w:rPr>
          <w:sz w:val="22"/>
          <w:szCs w:val="22"/>
        </w:rPr>
        <w:t xml:space="preserve"> </w:t>
      </w:r>
      <w:r w:rsidR="00CA495A" w:rsidRPr="008A7F08">
        <w:rPr>
          <w:sz w:val="22"/>
          <w:szCs w:val="22"/>
        </w:rPr>
        <w:t xml:space="preserve">such as </w:t>
      </w:r>
      <w:r w:rsidR="006B5515" w:rsidRPr="008A7F08">
        <w:rPr>
          <w:sz w:val="22"/>
          <w:szCs w:val="22"/>
        </w:rPr>
        <w:t>support</w:t>
      </w:r>
      <w:r w:rsidR="00CA495A" w:rsidRPr="008A7F08">
        <w:rPr>
          <w:sz w:val="22"/>
          <w:szCs w:val="22"/>
        </w:rPr>
        <w:t>ing</w:t>
      </w:r>
      <w:r w:rsidR="006B5515" w:rsidRPr="008A7F08">
        <w:rPr>
          <w:sz w:val="22"/>
          <w:szCs w:val="22"/>
        </w:rPr>
        <w:t xml:space="preserve"> the SBFD operation for initial access are still be</w:t>
      </w:r>
      <w:r w:rsidR="000265C7" w:rsidRPr="008A7F08">
        <w:rPr>
          <w:sz w:val="22"/>
          <w:szCs w:val="22"/>
        </w:rPr>
        <w:t>ing</w:t>
      </w:r>
      <w:r w:rsidR="006B5515" w:rsidRPr="008A7F08">
        <w:rPr>
          <w:sz w:val="22"/>
          <w:szCs w:val="22"/>
        </w:rPr>
        <w:t xml:space="preserve"> discuss</w:t>
      </w:r>
      <w:r w:rsidR="000265C7" w:rsidRPr="008A7F08">
        <w:rPr>
          <w:sz w:val="22"/>
          <w:szCs w:val="22"/>
        </w:rPr>
        <w:t>ed</w:t>
      </w:r>
      <w:r w:rsidR="006B5515" w:rsidRPr="008A7F08">
        <w:rPr>
          <w:sz w:val="22"/>
          <w:szCs w:val="22"/>
        </w:rPr>
        <w:t>. For this issue, w</w:t>
      </w:r>
      <w:r w:rsidR="009E5855" w:rsidRPr="008A7F08">
        <w:rPr>
          <w:sz w:val="22"/>
          <w:szCs w:val="22"/>
        </w:rPr>
        <w:t>e also observe that SBFD operation for initial access</w:t>
      </w:r>
      <w:r w:rsidR="00EF7317" w:rsidRPr="008A7F08">
        <w:rPr>
          <w:sz w:val="22"/>
          <w:szCs w:val="22"/>
        </w:rPr>
        <w:t xml:space="preserve"> (</w:t>
      </w:r>
      <w:r w:rsidR="00AE107E">
        <w:rPr>
          <w:sz w:val="22"/>
          <w:szCs w:val="22"/>
        </w:rPr>
        <w:t>e.g.</w:t>
      </w:r>
      <w:r w:rsidR="00EF7317" w:rsidRPr="008A7F08">
        <w:rPr>
          <w:sz w:val="22"/>
          <w:szCs w:val="22"/>
        </w:rPr>
        <w:t>, 4-step or 2-step RACH)</w:t>
      </w:r>
      <w:r w:rsidR="009E5855" w:rsidRPr="008A7F08">
        <w:rPr>
          <w:sz w:val="22"/>
          <w:szCs w:val="22"/>
        </w:rPr>
        <w:t xml:space="preserve"> may offer some potential benefits</w:t>
      </w:r>
      <w:r w:rsidR="00AE107E">
        <w:rPr>
          <w:sz w:val="22"/>
          <w:szCs w:val="22"/>
        </w:rPr>
        <w:t>. For example,</w:t>
      </w:r>
      <w:r w:rsidR="009E5855" w:rsidRPr="008A7F08">
        <w:rPr>
          <w:sz w:val="22"/>
          <w:szCs w:val="22"/>
        </w:rPr>
        <w:t xml:space="preserve"> </w:t>
      </w:r>
      <w:r w:rsidR="00EF7317" w:rsidRPr="008A7F08">
        <w:rPr>
          <w:sz w:val="22"/>
          <w:szCs w:val="22"/>
        </w:rPr>
        <w:t>if PRACH and PUSCH for msg3/</w:t>
      </w:r>
      <w:proofErr w:type="spellStart"/>
      <w:r w:rsidR="00EF7317" w:rsidRPr="008A7F08">
        <w:rPr>
          <w:sz w:val="22"/>
          <w:szCs w:val="22"/>
        </w:rPr>
        <w:t>msgA</w:t>
      </w:r>
      <w:proofErr w:type="spellEnd"/>
      <w:r w:rsidR="00EF7317" w:rsidRPr="008A7F08">
        <w:rPr>
          <w:sz w:val="22"/>
          <w:szCs w:val="22"/>
        </w:rPr>
        <w:t xml:space="preserve"> </w:t>
      </w:r>
      <w:r w:rsidR="00BC2C6C" w:rsidRPr="008A7F08">
        <w:rPr>
          <w:sz w:val="22"/>
          <w:szCs w:val="22"/>
        </w:rPr>
        <w:t xml:space="preserve">transmitted on the UL </w:t>
      </w:r>
      <w:proofErr w:type="spellStart"/>
      <w:r w:rsidR="00BC2C6C" w:rsidRPr="008A7F08">
        <w:rPr>
          <w:sz w:val="22"/>
          <w:szCs w:val="22"/>
        </w:rPr>
        <w:t>subband</w:t>
      </w:r>
      <w:proofErr w:type="spellEnd"/>
      <w:r w:rsidR="00BC2C6C" w:rsidRPr="008A7F08">
        <w:rPr>
          <w:sz w:val="22"/>
          <w:szCs w:val="22"/>
        </w:rPr>
        <w:t xml:space="preserve"> in the SBFD symbols,</w:t>
      </w:r>
      <w:r w:rsidR="00BE6D6F" w:rsidRPr="008A7F08">
        <w:rPr>
          <w:sz w:val="22"/>
          <w:szCs w:val="22"/>
        </w:rPr>
        <w:t xml:space="preserve"> </w:t>
      </w:r>
      <w:r w:rsidR="00066CA2">
        <w:rPr>
          <w:sz w:val="22"/>
          <w:szCs w:val="22"/>
        </w:rPr>
        <w:t xml:space="preserve">then </w:t>
      </w:r>
      <w:r w:rsidR="00AE107E" w:rsidRPr="00850C72">
        <w:rPr>
          <w:sz w:val="22"/>
          <w:szCs w:val="22"/>
        </w:rPr>
        <w:t xml:space="preserve">the RACH capacity can be increased </w:t>
      </w:r>
      <w:r w:rsidR="00BE6D6F" w:rsidRPr="008A7F08">
        <w:rPr>
          <w:sz w:val="22"/>
          <w:szCs w:val="22"/>
        </w:rPr>
        <w:t>and the initial access latency can be reduced. Besides, if the PRACH and PUSCH for msg3/</w:t>
      </w:r>
      <w:proofErr w:type="spellStart"/>
      <w:r w:rsidR="00BE6D6F" w:rsidRPr="008A7F08">
        <w:rPr>
          <w:sz w:val="22"/>
          <w:szCs w:val="22"/>
        </w:rPr>
        <w:t>msgA</w:t>
      </w:r>
      <w:proofErr w:type="spellEnd"/>
      <w:r w:rsidR="00BE6D6F" w:rsidRPr="008A7F08">
        <w:rPr>
          <w:sz w:val="22"/>
          <w:szCs w:val="22"/>
        </w:rPr>
        <w:t xml:space="preserve"> rep</w:t>
      </w:r>
      <w:r w:rsidR="00A666D4" w:rsidRPr="008A7F08">
        <w:rPr>
          <w:sz w:val="22"/>
          <w:szCs w:val="22"/>
        </w:rPr>
        <w:t>et</w:t>
      </w:r>
      <w:r w:rsidR="00AE107E" w:rsidRPr="008A7F08">
        <w:rPr>
          <w:sz w:val="22"/>
          <w:szCs w:val="22"/>
        </w:rPr>
        <w:t xml:space="preserve">ition transmission can </w:t>
      </w:r>
      <w:r w:rsidR="00BE6D6F" w:rsidRPr="008A7F08">
        <w:rPr>
          <w:sz w:val="22"/>
          <w:szCs w:val="22"/>
        </w:rPr>
        <w:t>cross the SBFD symbols and non-SBFD symbols, then the UL coverage can be improved. Therefore, we propose to study potential enhancement of initial access for SBFD operation.</w:t>
      </w:r>
      <w:r w:rsidR="00434A3B" w:rsidRPr="008A7F08">
        <w:rPr>
          <w:sz w:val="22"/>
          <w:szCs w:val="22"/>
        </w:rPr>
        <w:t xml:space="preserve"> The study include </w:t>
      </w:r>
      <w:r w:rsidR="00066CA2" w:rsidRPr="002B1593">
        <w:rPr>
          <w:sz w:val="22"/>
          <w:szCs w:val="22"/>
        </w:rPr>
        <w:t>at least</w:t>
      </w:r>
      <w:r w:rsidR="00066CA2" w:rsidRPr="008A7F08">
        <w:rPr>
          <w:sz w:val="22"/>
          <w:szCs w:val="22"/>
        </w:rPr>
        <w:t xml:space="preserve"> </w:t>
      </w:r>
      <w:r w:rsidR="00434A3B" w:rsidRPr="008A7F08">
        <w:rPr>
          <w:sz w:val="22"/>
          <w:szCs w:val="22"/>
        </w:rPr>
        <w:t>the following aspects.</w:t>
      </w:r>
    </w:p>
    <w:p w14:paraId="5F62F323" w14:textId="77777777" w:rsidR="008F7732" w:rsidRPr="008A7F08" w:rsidRDefault="008F7732" w:rsidP="008A7F08">
      <w:pPr>
        <w:jc w:val="both"/>
        <w:rPr>
          <w:sz w:val="22"/>
          <w:szCs w:val="22"/>
        </w:rPr>
      </w:pPr>
    </w:p>
    <w:p w14:paraId="7B5475F2" w14:textId="7EBFF47D" w:rsidR="00434A3B" w:rsidRPr="008A7F08" w:rsidRDefault="00434A3B" w:rsidP="008A7F08">
      <w:pPr>
        <w:pStyle w:val="ListParagraph"/>
        <w:numPr>
          <w:ilvl w:val="0"/>
          <w:numId w:val="46"/>
        </w:numPr>
        <w:ind w:leftChars="0"/>
        <w:jc w:val="both"/>
        <w:rPr>
          <w:sz w:val="22"/>
          <w:szCs w:val="22"/>
        </w:rPr>
      </w:pPr>
      <w:r w:rsidRPr="008A7F08">
        <w:rPr>
          <w:sz w:val="22"/>
          <w:szCs w:val="22"/>
        </w:rPr>
        <w:t xml:space="preserve">How to configure the RO </w:t>
      </w:r>
      <w:r w:rsidR="00FF01A5" w:rsidRPr="008A7F08">
        <w:rPr>
          <w:sz w:val="22"/>
          <w:szCs w:val="22"/>
        </w:rPr>
        <w:t xml:space="preserve">on SBFD symbols </w:t>
      </w:r>
      <w:r w:rsidRPr="008A7F08">
        <w:rPr>
          <w:sz w:val="22"/>
          <w:szCs w:val="22"/>
        </w:rPr>
        <w:t>and how to determine the valid</w:t>
      </w:r>
      <w:r w:rsidR="008A7F08">
        <w:rPr>
          <w:sz w:val="22"/>
          <w:szCs w:val="22"/>
        </w:rPr>
        <w:t>ity</w:t>
      </w:r>
      <w:r w:rsidRPr="008A7F08">
        <w:rPr>
          <w:sz w:val="22"/>
          <w:szCs w:val="22"/>
        </w:rPr>
        <w:t xml:space="preserve"> of the RO</w:t>
      </w:r>
      <w:r w:rsidR="008F7732" w:rsidRPr="008A7F08">
        <w:rPr>
          <w:sz w:val="22"/>
          <w:szCs w:val="22"/>
        </w:rPr>
        <w:t>.</w:t>
      </w:r>
    </w:p>
    <w:p w14:paraId="7833CFE6" w14:textId="47D2BEC7" w:rsidR="008F7732" w:rsidRPr="008A7F08" w:rsidRDefault="008F7732" w:rsidP="008A7F08">
      <w:pPr>
        <w:pStyle w:val="ListParagraph"/>
        <w:numPr>
          <w:ilvl w:val="0"/>
          <w:numId w:val="46"/>
        </w:numPr>
        <w:ind w:leftChars="0"/>
        <w:jc w:val="both"/>
        <w:rPr>
          <w:sz w:val="22"/>
          <w:szCs w:val="22"/>
        </w:rPr>
      </w:pPr>
      <w:r w:rsidRPr="008A7F08">
        <w:rPr>
          <w:sz w:val="22"/>
          <w:szCs w:val="22"/>
        </w:rPr>
        <w:t>The association relationship between SSB index and the RO in SBFD symbols.</w:t>
      </w:r>
    </w:p>
    <w:p w14:paraId="479FEAEF" w14:textId="4D15703D" w:rsidR="00434A3B" w:rsidRPr="008A7F08" w:rsidRDefault="008F7732" w:rsidP="008A7F08">
      <w:pPr>
        <w:pStyle w:val="ListParagraph"/>
        <w:numPr>
          <w:ilvl w:val="0"/>
          <w:numId w:val="46"/>
        </w:numPr>
        <w:ind w:leftChars="0"/>
        <w:jc w:val="both"/>
        <w:rPr>
          <w:sz w:val="22"/>
          <w:szCs w:val="22"/>
        </w:rPr>
      </w:pPr>
      <w:r w:rsidRPr="008A7F08">
        <w:rPr>
          <w:sz w:val="22"/>
          <w:szCs w:val="22"/>
        </w:rPr>
        <w:t>Power ramping for the PRACH re-transmission on the SBFD symbols.</w:t>
      </w:r>
    </w:p>
    <w:p w14:paraId="7EB47599" w14:textId="1BEAD105" w:rsidR="00434A3B" w:rsidRPr="008A7F08" w:rsidRDefault="0028700C" w:rsidP="008A7F08">
      <w:pPr>
        <w:pStyle w:val="ListParagraph"/>
        <w:numPr>
          <w:ilvl w:val="0"/>
          <w:numId w:val="46"/>
        </w:numPr>
        <w:ind w:leftChars="0"/>
        <w:jc w:val="both"/>
        <w:rPr>
          <w:sz w:val="22"/>
          <w:szCs w:val="22"/>
        </w:rPr>
      </w:pPr>
      <w:r w:rsidRPr="008A7F08">
        <w:rPr>
          <w:sz w:val="22"/>
          <w:szCs w:val="22"/>
        </w:rPr>
        <w:t>Msg3 PUSCH frequency hopping</w:t>
      </w:r>
      <w:r w:rsidR="00717195" w:rsidRPr="008A7F08">
        <w:rPr>
          <w:sz w:val="22"/>
          <w:szCs w:val="22"/>
        </w:rPr>
        <w:t>.</w:t>
      </w:r>
    </w:p>
    <w:p w14:paraId="658E0707" w14:textId="5BDC887F" w:rsidR="0028700C" w:rsidRPr="006D4AAE" w:rsidRDefault="0028700C" w:rsidP="0028700C">
      <w:pPr>
        <w:pStyle w:val="ListParagraph"/>
        <w:numPr>
          <w:ilvl w:val="0"/>
          <w:numId w:val="46"/>
        </w:numPr>
        <w:ind w:leftChars="0"/>
        <w:jc w:val="both"/>
        <w:rPr>
          <w:sz w:val="22"/>
          <w:szCs w:val="22"/>
        </w:rPr>
      </w:pPr>
      <w:r w:rsidRPr="006D4AAE">
        <w:rPr>
          <w:sz w:val="22"/>
          <w:szCs w:val="22"/>
        </w:rPr>
        <w:t>PRACH/PUSCH repetition transmission across SBFD symbols and non-SBFD symbols.</w:t>
      </w:r>
    </w:p>
    <w:p w14:paraId="53967AAD" w14:textId="77777777" w:rsidR="0028700C" w:rsidRPr="008A7F08" w:rsidRDefault="0028700C" w:rsidP="008A7F08">
      <w:pPr>
        <w:pStyle w:val="ListParagraph"/>
        <w:ind w:leftChars="0" w:left="420"/>
        <w:jc w:val="both"/>
        <w:rPr>
          <w:sz w:val="22"/>
          <w:szCs w:val="22"/>
        </w:rPr>
      </w:pPr>
    </w:p>
    <w:p w14:paraId="2F376121" w14:textId="77777777" w:rsidR="00CB5363" w:rsidRDefault="00BE6D6F">
      <w:pPr>
        <w:spacing w:afterLines="50" w:after="120"/>
        <w:jc w:val="both"/>
        <w:rPr>
          <w:rFonts w:eastAsia="SimSun"/>
          <w:b/>
          <w:sz w:val="22"/>
          <w:u w:val="single"/>
          <w:lang w:val="en-US" w:eastAsia="zh-CN"/>
        </w:rPr>
      </w:pPr>
      <w:r>
        <w:rPr>
          <w:rFonts w:eastAsia="SimSun"/>
          <w:b/>
          <w:sz w:val="22"/>
          <w:u w:val="single"/>
          <w:lang w:val="en-US" w:eastAsia="zh-CN"/>
        </w:rPr>
        <w:t>Proposal 21:</w:t>
      </w:r>
    </w:p>
    <w:p w14:paraId="1BFC5BC6" w14:textId="2562223A" w:rsidR="00BE6D6F" w:rsidRPr="008A7F08" w:rsidRDefault="00CB5363" w:rsidP="008A7F08">
      <w:pPr>
        <w:pStyle w:val="ListParagraph"/>
        <w:numPr>
          <w:ilvl w:val="0"/>
          <w:numId w:val="33"/>
        </w:numPr>
        <w:spacing w:afterLines="50" w:after="120"/>
        <w:ind w:leftChars="0"/>
        <w:jc w:val="both"/>
        <w:rPr>
          <w:rFonts w:eastAsia="SimSun"/>
          <w:i/>
          <w:sz w:val="22"/>
          <w:lang w:val="en-US" w:eastAsia="zh-CN"/>
        </w:rPr>
      </w:pPr>
      <w:r w:rsidRPr="008A7F08">
        <w:rPr>
          <w:rFonts w:eastAsia="SimSun"/>
          <w:i/>
          <w:sz w:val="22"/>
          <w:lang w:val="en-US" w:eastAsia="zh-CN"/>
        </w:rPr>
        <w:t>Study potential enhancement</w:t>
      </w:r>
      <w:r w:rsidR="008A7F08">
        <w:rPr>
          <w:rFonts w:eastAsia="SimSun"/>
          <w:i/>
          <w:sz w:val="22"/>
          <w:lang w:val="en-US" w:eastAsia="zh-CN"/>
        </w:rPr>
        <w:t>s</w:t>
      </w:r>
      <w:r w:rsidRPr="008A7F08">
        <w:rPr>
          <w:rFonts w:eastAsia="SimSun"/>
          <w:i/>
          <w:sz w:val="22"/>
          <w:lang w:val="en-US" w:eastAsia="zh-CN"/>
        </w:rPr>
        <w:t xml:space="preserve"> of initial access for SBFD operation.</w:t>
      </w:r>
    </w:p>
    <w:p w14:paraId="0E607E8A" w14:textId="7F094ADC" w:rsidR="00407340" w:rsidRPr="00D92038" w:rsidRDefault="00407340" w:rsidP="00D92038">
      <w:pPr>
        <w:pStyle w:val="Heading3"/>
        <w:tabs>
          <w:tab w:val="left" w:pos="0"/>
        </w:tabs>
        <w:suppressAutoHyphens/>
        <w:spacing w:before="120"/>
        <w:ind w:left="709" w:hanging="709"/>
        <w:rPr>
          <w:b/>
          <w:sz w:val="21"/>
          <w:szCs w:val="21"/>
        </w:rPr>
      </w:pPr>
      <w:r>
        <w:rPr>
          <w:rStyle w:val="3"/>
        </w:rPr>
        <w:lastRenderedPageBreak/>
        <w:t>2.</w:t>
      </w:r>
      <w:r w:rsidR="005463A9">
        <w:rPr>
          <w:rStyle w:val="3"/>
        </w:rPr>
        <w:t>4</w:t>
      </w:r>
      <w:r>
        <w:rPr>
          <w:rStyle w:val="3"/>
        </w:rPr>
        <w:t>.</w:t>
      </w:r>
      <w:r w:rsidR="00F40B86">
        <w:rPr>
          <w:rStyle w:val="3"/>
        </w:rPr>
        <w:t xml:space="preserve">7 </w:t>
      </w:r>
      <w:r>
        <w:rPr>
          <w:rStyle w:val="3"/>
        </w:rPr>
        <w:t>Other aspects</w:t>
      </w:r>
    </w:p>
    <w:p w14:paraId="67AF0D23" w14:textId="3E8EFBD9" w:rsidR="00F87C8A" w:rsidRDefault="00F87C8A" w:rsidP="00F87C8A">
      <w:pPr>
        <w:spacing w:afterLines="50" w:after="120"/>
        <w:jc w:val="both"/>
        <w:rPr>
          <w:rFonts w:eastAsia="SimSun"/>
          <w:sz w:val="22"/>
          <w:lang w:val="en-US" w:eastAsia="zh-CN"/>
        </w:rPr>
      </w:pPr>
      <w:r>
        <w:rPr>
          <w:rFonts w:eastAsia="SimSun"/>
          <w:sz w:val="22"/>
          <w:lang w:val="en-US" w:eastAsia="zh-CN"/>
        </w:rPr>
        <w:t xml:space="preserve">Lastly, </w:t>
      </w:r>
      <w:r w:rsidR="00F16908">
        <w:rPr>
          <w:rFonts w:eastAsia="SimSun"/>
          <w:sz w:val="22"/>
          <w:lang w:val="en-US" w:eastAsia="zh-CN"/>
        </w:rPr>
        <w:t>we also need to study the UE behavior for SBFD slots/symbols, where UE can potentially receive both</w:t>
      </w:r>
      <w:r w:rsidR="00E4202D">
        <w:rPr>
          <w:rFonts w:eastAsia="SimSun"/>
          <w:sz w:val="22"/>
          <w:lang w:val="en-US" w:eastAsia="zh-CN"/>
        </w:rPr>
        <w:t xml:space="preserve"> UL as well as DL transmissions. For example, the UE may be scheduled with </w:t>
      </w:r>
      <w:r w:rsidR="008271A8">
        <w:rPr>
          <w:rFonts w:eastAsia="SimSun"/>
          <w:sz w:val="22"/>
          <w:lang w:val="en-US" w:eastAsia="zh-CN"/>
        </w:rPr>
        <w:t xml:space="preserve">CSI-RS resource in the time occasion where it is also scheduled a PUSCH using DCI. Note that many conflicts like these can be </w:t>
      </w:r>
      <w:r w:rsidR="00903B71">
        <w:rPr>
          <w:rFonts w:eastAsia="SimSun"/>
          <w:sz w:val="22"/>
          <w:lang w:val="en-US" w:eastAsia="zh-CN"/>
        </w:rPr>
        <w:t xml:space="preserve">addressed using careful network configurations, but there may be some scenarios </w:t>
      </w:r>
      <w:r w:rsidR="001915CF">
        <w:rPr>
          <w:rFonts w:eastAsia="SimSun"/>
          <w:sz w:val="22"/>
          <w:lang w:val="en-US" w:eastAsia="zh-CN"/>
        </w:rPr>
        <w:t>specifically where a configured DL</w:t>
      </w:r>
      <w:r w:rsidR="001307A6">
        <w:rPr>
          <w:rFonts w:eastAsia="SimSun"/>
          <w:sz w:val="22"/>
          <w:lang w:val="en-US" w:eastAsia="zh-CN"/>
        </w:rPr>
        <w:t xml:space="preserve"> (or </w:t>
      </w:r>
      <w:r w:rsidR="001915CF">
        <w:rPr>
          <w:rFonts w:eastAsia="SimSun"/>
          <w:sz w:val="22"/>
          <w:lang w:val="en-US" w:eastAsia="zh-CN"/>
        </w:rPr>
        <w:t>UL</w:t>
      </w:r>
      <w:r w:rsidR="001307A6">
        <w:rPr>
          <w:rFonts w:eastAsia="SimSun"/>
          <w:sz w:val="22"/>
          <w:lang w:val="en-US" w:eastAsia="zh-CN"/>
        </w:rPr>
        <w:t>)</w:t>
      </w:r>
      <w:r w:rsidR="001915CF">
        <w:rPr>
          <w:rFonts w:eastAsia="SimSun"/>
          <w:sz w:val="22"/>
          <w:lang w:val="en-US" w:eastAsia="zh-CN"/>
        </w:rPr>
        <w:t xml:space="preserve"> transmission can </w:t>
      </w:r>
      <w:r w:rsidR="001307A6">
        <w:rPr>
          <w:rFonts w:eastAsia="SimSun"/>
          <w:sz w:val="22"/>
          <w:lang w:val="en-US" w:eastAsia="zh-CN"/>
        </w:rPr>
        <w:t xml:space="preserve">conflict with DCI scheduled UL (or DL) transmission. We need to at least identify these scenarios and </w:t>
      </w:r>
      <w:r w:rsidR="006F7E8B">
        <w:rPr>
          <w:rFonts w:eastAsia="SimSun"/>
          <w:sz w:val="22"/>
          <w:lang w:val="en-US" w:eastAsia="zh-CN"/>
        </w:rPr>
        <w:t>specify UE behavior to resolve these conflicts properly.</w:t>
      </w:r>
    </w:p>
    <w:p w14:paraId="42E0F0B2" w14:textId="2289E6DD" w:rsidR="006F7E8B" w:rsidRDefault="006F7E8B" w:rsidP="006F7E8B">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BE6D6F">
        <w:rPr>
          <w:rFonts w:eastAsia="SimSun"/>
          <w:b/>
          <w:sz w:val="22"/>
          <w:u w:val="single"/>
          <w:lang w:val="en-US" w:eastAsia="zh-CN"/>
        </w:rPr>
        <w:t>22</w:t>
      </w:r>
      <w:r w:rsidRPr="00895E8C">
        <w:rPr>
          <w:rFonts w:eastAsia="SimSun"/>
          <w:b/>
          <w:sz w:val="22"/>
          <w:u w:val="single"/>
          <w:lang w:val="en-US" w:eastAsia="zh-CN"/>
        </w:rPr>
        <w:t>:</w:t>
      </w:r>
    </w:p>
    <w:p w14:paraId="0CBF5BF7" w14:textId="37A8444A" w:rsidR="00F87C8A" w:rsidRPr="00E5532D" w:rsidRDefault="008B5EF8" w:rsidP="00D72456">
      <w:pPr>
        <w:pStyle w:val="ListParagraph"/>
        <w:numPr>
          <w:ilvl w:val="0"/>
          <w:numId w:val="33"/>
        </w:numPr>
        <w:spacing w:afterLines="50" w:after="120"/>
        <w:ind w:leftChars="0"/>
        <w:jc w:val="both"/>
        <w:rPr>
          <w:rFonts w:eastAsia="SimSun"/>
          <w:b/>
          <w:sz w:val="22"/>
          <w:u w:val="single"/>
          <w:lang w:val="en-US" w:eastAsia="zh-CN"/>
        </w:rPr>
      </w:pPr>
      <w:r w:rsidRPr="00AC0FA0">
        <w:rPr>
          <w:rFonts w:eastAsia="SimSun"/>
          <w:i/>
          <w:sz w:val="22"/>
          <w:lang w:val="en-US" w:eastAsia="zh-CN"/>
        </w:rPr>
        <w:t xml:space="preserve">Identify the scenarios for UE where configured DL (or UL) transmissions may conflict with </w:t>
      </w:r>
      <w:r w:rsidR="00D955DA" w:rsidRPr="00AC0FA0">
        <w:rPr>
          <w:rFonts w:eastAsia="SimSun"/>
          <w:i/>
          <w:sz w:val="22"/>
          <w:lang w:val="en-US" w:eastAsia="zh-CN"/>
        </w:rPr>
        <w:t>dynamic DCI scheduled UL (or DL) transmissions and specify UE behavior to resolve such conflicts.</w:t>
      </w: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7F02677"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w:t>
      </w:r>
      <w:r w:rsidR="00752286">
        <w:rPr>
          <w:rFonts w:eastAsiaTheme="minorEastAsia"/>
          <w:sz w:val="22"/>
          <w:lang w:val="en-US"/>
        </w:rPr>
        <w:t>different</w:t>
      </w:r>
      <w:r w:rsidR="0091468E" w:rsidRPr="0091468E">
        <w:rPr>
          <w:rFonts w:eastAsiaTheme="minorEastAsia"/>
          <w:sz w:val="22"/>
          <w:lang w:val="en-US"/>
        </w:rPr>
        <w:t xml:space="preserve"> interference </w:t>
      </w:r>
      <w:r w:rsidR="00752286">
        <w:rPr>
          <w:rFonts w:eastAsiaTheme="minorEastAsia"/>
          <w:sz w:val="22"/>
          <w:lang w:val="en-US"/>
        </w:rPr>
        <w:t>issues</w:t>
      </w:r>
      <w:r w:rsidR="0091468E" w:rsidRPr="0091468E">
        <w:rPr>
          <w:rFonts w:eastAsiaTheme="minorEastAsia"/>
          <w:sz w:val="22"/>
          <w:lang w:val="en-US"/>
        </w:rPr>
        <w:t xml:space="preserve">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w:t>
      </w:r>
      <w:r w:rsidR="00074D6B">
        <w:rPr>
          <w:rFonts w:eastAsiaTheme="minorEastAsia"/>
          <w:sz w:val="22"/>
          <w:lang w:val="en-US"/>
        </w:rPr>
        <w:t xml:space="preserve">using different </w:t>
      </w:r>
      <w:proofErr w:type="spellStart"/>
      <w:r w:rsidR="00074D6B">
        <w:rPr>
          <w:rFonts w:eastAsiaTheme="minorEastAsia"/>
          <w:sz w:val="22"/>
          <w:lang w:val="en-US"/>
        </w:rPr>
        <w:t>subbands</w:t>
      </w:r>
      <w:proofErr w:type="spellEnd"/>
      <w:r w:rsidR="00074D6B">
        <w:rPr>
          <w:rFonts w:eastAsiaTheme="minorEastAsia"/>
          <w:sz w:val="22"/>
          <w:lang w:val="en-US"/>
        </w:rPr>
        <w:t xml:space="preserve"> </w:t>
      </w:r>
      <w:r w:rsidR="0091468E">
        <w:rPr>
          <w:rFonts w:eastAsiaTheme="minorEastAsia"/>
          <w:sz w:val="22"/>
          <w:lang w:val="en-US"/>
        </w:rPr>
        <w:t xml:space="preserve">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w:t>
      </w:r>
      <w:proofErr w:type="spellStart"/>
      <w:r w:rsidR="00635560">
        <w:rPr>
          <w:rFonts w:eastAsiaTheme="minorEastAsia"/>
          <w:sz w:val="22"/>
          <w:lang w:val="en-US"/>
        </w:rPr>
        <w:t>gNB</w:t>
      </w:r>
      <w:proofErr w:type="spellEnd"/>
      <w:r w:rsidR="00635560">
        <w:rPr>
          <w:rFonts w:eastAsiaTheme="minorEastAsia"/>
          <w:sz w:val="22"/>
          <w:lang w:val="en-US"/>
        </w:rPr>
        <w:t xml:space="preserve"> arising from DL transmission from the </w:t>
      </w:r>
      <w:proofErr w:type="spellStart"/>
      <w:r w:rsidR="00635560">
        <w:rPr>
          <w:rFonts w:eastAsiaTheme="minorEastAsia"/>
          <w:sz w:val="22"/>
          <w:lang w:val="en-US"/>
        </w:rPr>
        <w:t>gNB</w:t>
      </w:r>
      <w:proofErr w:type="spellEnd"/>
      <w:r w:rsidR="00635560">
        <w:rPr>
          <w:rFonts w:eastAsiaTheme="minorEastAsia"/>
          <w:sz w:val="22"/>
          <w:lang w:val="en-US"/>
        </w:rPr>
        <w:t xml:space="preserve">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w:t>
      </w:r>
      <w:proofErr w:type="spellStart"/>
      <w:r w:rsidR="006876CA">
        <w:rPr>
          <w:rFonts w:eastAsiaTheme="minorEastAsia"/>
          <w:sz w:val="22"/>
          <w:lang w:val="en-US"/>
        </w:rPr>
        <w:t>gNB</w:t>
      </w:r>
      <w:proofErr w:type="spellEnd"/>
      <w:r w:rsidR="006876CA">
        <w:rPr>
          <w:rFonts w:eastAsiaTheme="minorEastAsia"/>
          <w:sz w:val="22"/>
          <w:lang w:val="en-US"/>
        </w:rPr>
        <w:t xml:space="preserve"> which is likely to </w:t>
      </w:r>
      <w:r w:rsidR="00400FA2">
        <w:rPr>
          <w:rFonts w:eastAsiaTheme="minorEastAsia"/>
          <w:sz w:val="22"/>
          <w:lang w:val="en-US"/>
        </w:rPr>
        <w:t xml:space="preserve">degrade </w:t>
      </w:r>
      <w:r w:rsidR="00370E0F">
        <w:rPr>
          <w:rFonts w:eastAsiaTheme="minorEastAsia"/>
          <w:sz w:val="22"/>
          <w:lang w:val="en-US"/>
        </w:rPr>
        <w:t xml:space="preserve">the </w:t>
      </w:r>
      <w:proofErr w:type="spellStart"/>
      <w:r w:rsidR="00370E0F">
        <w:rPr>
          <w:rFonts w:eastAsiaTheme="minorEastAsia"/>
          <w:sz w:val="22"/>
          <w:lang w:val="en-US"/>
        </w:rPr>
        <w:t>gNB</w:t>
      </w:r>
      <w:r w:rsidR="00DB1174">
        <w:rPr>
          <w:rFonts w:eastAsiaTheme="minorEastAsia"/>
          <w:sz w:val="22"/>
          <w:lang w:val="en-US"/>
        </w:rPr>
        <w:t>’</w:t>
      </w:r>
      <w:r w:rsidR="00370E0F">
        <w:rPr>
          <w:rFonts w:eastAsiaTheme="minorEastAsia"/>
          <w:sz w:val="22"/>
          <w:lang w:val="en-US"/>
        </w:rPr>
        <w:t>s</w:t>
      </w:r>
      <w:proofErr w:type="spellEnd"/>
      <w:r w:rsidR="00370E0F">
        <w:rPr>
          <w:rFonts w:eastAsiaTheme="minorEastAsia"/>
          <w:sz w:val="22"/>
          <w:lang w:val="en-US"/>
        </w:rPr>
        <w:t xml:space="preserve">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w:t>
      </w:r>
      <w:proofErr w:type="spellStart"/>
      <w:r w:rsidR="002014C5">
        <w:rPr>
          <w:rFonts w:eastAsiaTheme="minorEastAsia"/>
          <w:sz w:val="22"/>
          <w:lang w:val="en-US"/>
        </w:rPr>
        <w:t>gNB</w:t>
      </w:r>
      <w:proofErr w:type="spellEnd"/>
      <w:r w:rsidR="002014C5">
        <w:rPr>
          <w:rFonts w:eastAsiaTheme="minorEastAsia"/>
          <w:sz w:val="22"/>
          <w:lang w:val="en-US"/>
        </w:rPr>
        <w:t xml:space="preserve">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3AA2527A" w:rsidR="008323AB" w:rsidRDefault="00FA21C1" w:rsidP="006C244B">
      <w:pPr>
        <w:jc w:val="both"/>
        <w:rPr>
          <w:rFonts w:eastAsia="SimSun"/>
          <w:sz w:val="22"/>
          <w:lang w:val="en-US" w:eastAsia="zh-CN"/>
        </w:rPr>
      </w:pPr>
      <w:r>
        <w:rPr>
          <w:rFonts w:eastAsiaTheme="minorEastAsia"/>
          <w:sz w:val="22"/>
          <w:lang w:val="en-US"/>
        </w:rPr>
        <w:t xml:space="preserve">In addition, </w:t>
      </w:r>
      <w:r w:rsidR="00526067">
        <w:rPr>
          <w:rFonts w:eastAsiaTheme="minorEastAsia"/>
          <w:sz w:val="22"/>
          <w:lang w:val="en-US"/>
        </w:rPr>
        <w:t>when</w:t>
      </w:r>
      <w:r w:rsidR="008323AB">
        <w:rPr>
          <w:rFonts w:eastAsiaTheme="minorEastAsia"/>
          <w:sz w:val="22"/>
          <w:lang w:val="en-US"/>
        </w:rPr>
        <w:t xml:space="preserve">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w:t>
      </w:r>
      <w:proofErr w:type="spellStart"/>
      <w:r w:rsidR="008323AB">
        <w:rPr>
          <w:rFonts w:eastAsiaTheme="minorEastAsia"/>
          <w:sz w:val="22"/>
          <w:lang w:val="en-US"/>
        </w:rPr>
        <w:t>gNB</w:t>
      </w:r>
      <w:proofErr w:type="spellEnd"/>
      <w:r w:rsidR="008323AB">
        <w:rPr>
          <w:rFonts w:eastAsiaTheme="minorEastAsia"/>
          <w:sz w:val="22"/>
          <w:lang w:val="en-US"/>
        </w:rPr>
        <w:t xml:space="preserve"> </w:t>
      </w:r>
      <w:r w:rsidR="008323AB" w:rsidRPr="00FA21C1">
        <w:rPr>
          <w:rFonts w:eastAsiaTheme="minorEastAsia"/>
          <w:sz w:val="22"/>
          <w:lang w:val="en-US"/>
        </w:rPr>
        <w:t>with DL-domin</w:t>
      </w:r>
      <w:r w:rsidR="00C05D12">
        <w:rPr>
          <w:rFonts w:eastAsiaTheme="minorEastAsia"/>
          <w:sz w:val="22"/>
          <w:lang w:val="en-US"/>
        </w:rPr>
        <w:t>ated</w:t>
      </w:r>
      <w:r w:rsidR="008323AB" w:rsidRPr="00FA21C1">
        <w:rPr>
          <w:rFonts w:eastAsiaTheme="minorEastAsia"/>
          <w:sz w:val="22"/>
          <w:lang w:val="en-US"/>
        </w:rPr>
        <w:t xml:space="preserve"> TDD configuration</w:t>
      </w:r>
      <w:r w:rsidR="008323AB">
        <w:rPr>
          <w:rFonts w:eastAsiaTheme="minorEastAsia"/>
          <w:sz w:val="22"/>
          <w:lang w:val="en-US"/>
        </w:rPr>
        <w:t xml:space="preserve"> are a</w:t>
      </w:r>
      <w:r w:rsidR="008323AB" w:rsidRPr="008323AB">
        <w:rPr>
          <w:rFonts w:eastAsiaTheme="minorEastAsia"/>
          <w:sz w:val="22"/>
          <w:lang w:val="en-US"/>
        </w:rPr>
        <w:t>djacent</w:t>
      </w:r>
      <w:r w:rsidR="00C05D12">
        <w:rPr>
          <w:rFonts w:eastAsiaTheme="minorEastAsia"/>
          <w:sz w:val="22"/>
          <w:lang w:val="en-US"/>
        </w:rPr>
        <w:t>ly</w:t>
      </w:r>
      <w:r w:rsidR="008323AB" w:rsidRPr="008323AB">
        <w:rPr>
          <w:rFonts w:eastAsiaTheme="minorEastAsia"/>
          <w:sz w:val="22"/>
          <w:lang w:val="en-US"/>
        </w:rPr>
        <w:t xml:space="preserve">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w:t>
      </w:r>
      <w:proofErr w:type="spellStart"/>
      <w:r w:rsidRPr="00FA21C1">
        <w:rPr>
          <w:rFonts w:eastAsiaTheme="minorEastAsia"/>
          <w:sz w:val="22"/>
          <w:lang w:val="en-US"/>
        </w:rPr>
        <w:t>gNB</w:t>
      </w:r>
      <w:proofErr w:type="spellEnd"/>
      <w:r w:rsidRPr="00FA21C1">
        <w:rPr>
          <w:rFonts w:eastAsiaTheme="minorEastAsia"/>
          <w:sz w:val="22"/>
          <w:lang w:val="en-US"/>
        </w:rPr>
        <w:t xml:space="preserve">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 xml:space="preserve">to </w:t>
      </w:r>
      <w:proofErr w:type="spellStart"/>
      <w:r w:rsidRPr="00FA21C1">
        <w:rPr>
          <w:rFonts w:eastAsiaTheme="minorEastAsia"/>
          <w:sz w:val="22"/>
          <w:lang w:val="en-US"/>
        </w:rPr>
        <w:t>gNB</w:t>
      </w:r>
      <w:proofErr w:type="spellEnd"/>
      <w:r w:rsidRPr="00FA21C1">
        <w:rPr>
          <w:rFonts w:eastAsiaTheme="minorEastAsia"/>
          <w:sz w:val="22"/>
          <w:lang w:val="en-US"/>
        </w:rPr>
        <w:t xml:space="preserve">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C05D12">
        <w:rPr>
          <w:rFonts w:eastAsia="SimSun"/>
          <w:sz w:val="22"/>
          <w:lang w:val="en-US" w:eastAsia="zh-CN"/>
        </w:rPr>
        <w:t>To</w:t>
      </w:r>
      <w:r w:rsidR="008323AB">
        <w:rPr>
          <w:rFonts w:eastAsia="SimSun"/>
          <w:sz w:val="22"/>
          <w:lang w:val="en-US" w:eastAsia="zh-CN"/>
        </w:rPr>
        <w:t xml:space="preserve">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w:t>
      </w:r>
      <w:proofErr w:type="spellStart"/>
      <w:r w:rsidR="008323AB">
        <w:rPr>
          <w:rFonts w:eastAsia="SimSun"/>
          <w:sz w:val="22"/>
          <w:lang w:val="en-US" w:eastAsia="zh-CN"/>
        </w:rPr>
        <w:t>gNB</w:t>
      </w:r>
      <w:proofErr w:type="spellEnd"/>
      <w:r w:rsidR="008323AB">
        <w:rPr>
          <w:rFonts w:eastAsia="SimSun"/>
          <w:sz w:val="22"/>
          <w:lang w:val="en-US" w:eastAsia="zh-CN"/>
        </w:rPr>
        <w:t xml:space="preserve">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proofErr w:type="spellStart"/>
      <w:r w:rsidR="00572AD6" w:rsidRPr="00572AD6">
        <w:rPr>
          <w:rFonts w:eastAsia="SimSun"/>
          <w:sz w:val="22"/>
          <w:lang w:val="en-US" w:eastAsia="zh-CN"/>
        </w:rPr>
        <w:t>gNB</w:t>
      </w:r>
      <w:proofErr w:type="spellEnd"/>
      <w:r w:rsidR="00572AD6" w:rsidRPr="00572AD6">
        <w:rPr>
          <w:rFonts w:eastAsia="SimSun"/>
          <w:sz w:val="22"/>
          <w:lang w:val="en-US" w:eastAsia="zh-CN"/>
        </w:rPr>
        <w:t xml:space="preserve">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 xml:space="preserve">while </w:t>
      </w:r>
      <w:proofErr w:type="spellStart"/>
      <w:r w:rsidR="00572AD6" w:rsidRPr="00572AD6">
        <w:rPr>
          <w:rFonts w:eastAsia="SimSun"/>
          <w:sz w:val="22"/>
          <w:lang w:val="en-US" w:eastAsia="zh-CN"/>
        </w:rPr>
        <w:t>gNB</w:t>
      </w:r>
      <w:proofErr w:type="spellEnd"/>
      <w:r w:rsidR="00572AD6" w:rsidRPr="00572AD6">
        <w:rPr>
          <w:rFonts w:eastAsia="SimSun"/>
          <w:sz w:val="22"/>
          <w:lang w:val="en-US" w:eastAsia="zh-CN"/>
        </w:rPr>
        <w:t xml:space="preserve"> #2 with DL-dominant TDD configuration is deployed outside the factory</w:t>
      </w:r>
      <w:r w:rsidR="00572AD6">
        <w:rPr>
          <w:rFonts w:eastAsia="SimSun"/>
          <w:sz w:val="22"/>
          <w:lang w:val="en-US" w:eastAsia="zh-CN"/>
        </w:rPr>
        <w:t xml:space="preserve"> for </w:t>
      </w:r>
      <w:proofErr w:type="spellStart"/>
      <w:r w:rsidR="00572AD6">
        <w:rPr>
          <w:rFonts w:eastAsia="SimSun"/>
          <w:sz w:val="22"/>
          <w:lang w:val="en-US" w:eastAsia="zh-CN"/>
        </w:rPr>
        <w:t>eMBB</w:t>
      </w:r>
      <w:proofErr w:type="spellEnd"/>
      <w:r w:rsidR="00572AD6">
        <w:rPr>
          <w:rFonts w:eastAsia="SimSun"/>
          <w:sz w:val="22"/>
          <w:lang w:val="en-US" w:eastAsia="zh-CN"/>
        </w:rPr>
        <w:t xml:space="preserve">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w:t>
      </w:r>
      <w:proofErr w:type="spellStart"/>
      <w:r w:rsidR="00572AD6">
        <w:rPr>
          <w:rFonts w:eastAsia="SimSun"/>
          <w:sz w:val="22"/>
          <w:lang w:val="en-US" w:eastAsia="zh-CN"/>
        </w:rPr>
        <w:t>gNBs</w:t>
      </w:r>
      <w:proofErr w:type="spellEnd"/>
      <w:r w:rsidR="00572AD6">
        <w:rPr>
          <w:rFonts w:eastAsia="SimSun"/>
          <w:sz w:val="22"/>
          <w:lang w:val="en-US" w:eastAsia="zh-CN"/>
        </w:rPr>
        <w:t xml:space="preserve">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42690E89" w14:textId="14D8A62B" w:rsidR="00AA574B" w:rsidRPr="00AA574B" w:rsidRDefault="00AA574B" w:rsidP="00AA574B">
      <w:pPr>
        <w:pStyle w:val="Caption"/>
      </w:pPr>
      <w:bookmarkStart w:id="28" w:name="_Toc130988114"/>
      <w:bookmarkStart w:id="29" w:name="_Toc130988201"/>
      <w:bookmarkStart w:id="30" w:name="_Toc130988424"/>
      <w:r>
        <w:t xml:space="preserve">Observation </w:t>
      </w:r>
      <w:r>
        <w:fldChar w:fldCharType="begin"/>
      </w:r>
      <w:r>
        <w:instrText xml:space="preserve"> SEQ Observation \* ARABIC </w:instrText>
      </w:r>
      <w:r>
        <w:fldChar w:fldCharType="separate"/>
      </w:r>
      <w:r>
        <w:rPr>
          <w:noProof/>
        </w:rPr>
        <w:t>8</w:t>
      </w:r>
      <w:r>
        <w:fldChar w:fldCharType="end"/>
      </w:r>
      <w:r>
        <w:t xml:space="preserve"> Following interference scenarios are possible for sub-band non-overlapping full duplex operation: </w:t>
      </w:r>
      <w:r>
        <w:br/>
        <w:t>a) CLI between UEs of same cell i.e. UL transmission of one UE interfering with the DL reception of nearby UE</w:t>
      </w:r>
      <w:bookmarkEnd w:id="28"/>
      <w:r w:rsidR="006358C6">
        <w:br/>
      </w:r>
      <w:r>
        <w:t xml:space="preserve">b) </w:t>
      </w:r>
      <w:proofErr w:type="spellStart"/>
      <w:r>
        <w:t>gNB</w:t>
      </w:r>
      <w:proofErr w:type="spellEnd"/>
      <w:r>
        <w:t xml:space="preserve"> experiencing interference in UL reception due to its DL transmission in adjacent sub-band</w:t>
      </w:r>
      <w:r>
        <w:br/>
        <w:t xml:space="preserve">c) </w:t>
      </w:r>
      <w:proofErr w:type="spellStart"/>
      <w:r>
        <w:t>gNB</w:t>
      </w:r>
      <w:proofErr w:type="spellEnd"/>
      <w:r>
        <w:t xml:space="preserve"> experiencing interference in UL reception due to DL transmission from nearby </w:t>
      </w:r>
      <w:proofErr w:type="spellStart"/>
      <w:r>
        <w:t>gNB</w:t>
      </w:r>
      <w:bookmarkEnd w:id="29"/>
      <w:bookmarkEnd w:id="30"/>
      <w:proofErr w:type="spellEnd"/>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05A9359D" w14:textId="77777777" w:rsidR="001A2D61" w:rsidRDefault="008323AB" w:rsidP="001A2D61">
      <w:pPr>
        <w:keepNext/>
        <w:jc w:val="center"/>
      </w:pPr>
      <w:r>
        <w:rPr>
          <w:noProof/>
          <w:sz w:val="22"/>
          <w:lang w:val="en-US" w:eastAsia="zh-CN"/>
        </w:rPr>
        <w:lastRenderedPageBreak/>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4F9E6248" w14:textId="6FB141B7" w:rsidR="000547E8" w:rsidRDefault="001A2D61" w:rsidP="001A2D61">
      <w:pPr>
        <w:pStyle w:val="Caption"/>
        <w:jc w:val="center"/>
        <w:rPr>
          <w:lang w:val="en-US"/>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E0694E">
        <w:t xml:space="preserve">Example for CLI between </w:t>
      </w:r>
      <w:proofErr w:type="spellStart"/>
      <w:r w:rsidRPr="00E0694E">
        <w:t>gNBs</w:t>
      </w:r>
      <w:proofErr w:type="spellEnd"/>
      <w:r w:rsidRPr="00E0694E">
        <w:t xml:space="preserve"> with different duplex modes</w:t>
      </w:r>
    </w:p>
    <w:p w14:paraId="29F9CE17" w14:textId="4ECE4FCD" w:rsidR="00E47940" w:rsidRDefault="00E47940" w:rsidP="001A2D61">
      <w:pPr>
        <w:rPr>
          <w:rFonts w:eastAsia="SimSun"/>
          <w:sz w:val="22"/>
          <w:lang w:val="en-US" w:eastAsia="zh-CN"/>
        </w:rPr>
      </w:pPr>
    </w:p>
    <w:p w14:paraId="060EDDC7" w14:textId="52BFA148"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BE6D6F">
        <w:rPr>
          <w:rFonts w:eastAsia="SimSun"/>
          <w:b/>
          <w:sz w:val="22"/>
          <w:u w:val="single"/>
          <w:lang w:val="en-US" w:eastAsia="zh-CN"/>
        </w:rPr>
        <w:t>23</w:t>
      </w:r>
      <w:r w:rsidRPr="00925649">
        <w:rPr>
          <w:rFonts w:eastAsia="SimSun"/>
          <w:b/>
          <w:sz w:val="22"/>
          <w:u w:val="single"/>
          <w:lang w:val="en-US" w:eastAsia="zh-CN"/>
        </w:rPr>
        <w:t>:</w:t>
      </w:r>
    </w:p>
    <w:p w14:paraId="60D47A9F" w14:textId="5913E81E" w:rsidR="00926FEB" w:rsidRDefault="00926FEB"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w:t>
      </w:r>
      <w:proofErr w:type="spellStart"/>
      <w:r w:rsidR="00E47940" w:rsidRPr="00626D1F">
        <w:rPr>
          <w:rFonts w:eastAsia="SimSun"/>
          <w:i/>
          <w:sz w:val="22"/>
          <w:lang w:val="en-US" w:eastAsia="zh-CN"/>
        </w:rPr>
        <w:t>gNB</w:t>
      </w:r>
      <w:proofErr w:type="spellEnd"/>
      <w:r w:rsidR="00E47940" w:rsidRPr="00626D1F">
        <w:rPr>
          <w:rFonts w:eastAsia="SimSun"/>
          <w:i/>
          <w:sz w:val="22"/>
          <w:lang w:val="en-US" w:eastAsia="zh-CN"/>
        </w:rPr>
        <w:t xml:space="preserve">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D72456">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for </w:t>
      </w:r>
      <w:proofErr w:type="spellStart"/>
      <w:r>
        <w:rPr>
          <w:rFonts w:eastAsia="SimSun"/>
          <w:i/>
          <w:sz w:val="22"/>
          <w:lang w:val="en-US" w:eastAsia="zh-CN"/>
        </w:rPr>
        <w:t>gNB</w:t>
      </w:r>
      <w:proofErr w:type="spellEnd"/>
      <w:r w:rsidR="00E47940" w:rsidRPr="00E47940">
        <w:rPr>
          <w:rFonts w:eastAsia="SimSun"/>
          <w:i/>
          <w:sz w:val="22"/>
          <w:lang w:val="en-US" w:eastAsia="zh-CN"/>
        </w:rPr>
        <w:t xml:space="preserve"> </w:t>
      </w:r>
    </w:p>
    <w:p w14:paraId="5197A787" w14:textId="46D4B740" w:rsidR="00E47940" w:rsidRDefault="00E47940" w:rsidP="00D72456">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07BD97C2"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24</w:t>
      </w:r>
      <w:r w:rsidRPr="00A43C4E">
        <w:rPr>
          <w:rFonts w:eastAsia="SimSun"/>
          <w:b/>
          <w:sz w:val="22"/>
          <w:u w:val="single"/>
          <w:lang w:val="en-US" w:eastAsia="zh-CN"/>
        </w:rPr>
        <w:t>:</w:t>
      </w:r>
    </w:p>
    <w:p w14:paraId="0C5C4C08" w14:textId="0F4513D5" w:rsidR="00572AD6" w:rsidRDefault="00572AD6"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A43C4E">
        <w:rPr>
          <w:rFonts w:eastAsia="SimSun"/>
          <w:i/>
          <w:sz w:val="22"/>
          <w:lang w:val="en-US" w:eastAsia="zh-CN"/>
        </w:rPr>
        <w:t xml:space="preserve">traffic characteristics served by </w:t>
      </w:r>
      <w:proofErr w:type="spellStart"/>
      <w:r w:rsidRPr="00A43C4E">
        <w:rPr>
          <w:rFonts w:eastAsia="SimSun"/>
          <w:i/>
          <w:sz w:val="22"/>
          <w:lang w:val="en-US" w:eastAsia="zh-CN"/>
        </w:rPr>
        <w:t>gNBs</w:t>
      </w:r>
      <w:proofErr w:type="spellEnd"/>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5F7FEA23" w:rsidR="00572AD6" w:rsidRDefault="00572AD6" w:rsidP="00907D98">
      <w:pPr>
        <w:spacing w:afterLines="50" w:after="120"/>
        <w:jc w:val="both"/>
        <w:rPr>
          <w:rFonts w:eastAsia="SimSun"/>
          <w:b/>
          <w:sz w:val="22"/>
          <w:u w:val="single"/>
          <w:lang w:val="en-US" w:eastAsia="zh-CN"/>
        </w:rPr>
      </w:pPr>
    </w:p>
    <w:p w14:paraId="33C6A58F" w14:textId="104BA67B" w:rsidR="00517E38" w:rsidRDefault="00E17AA2" w:rsidP="00907D98">
      <w:pPr>
        <w:spacing w:afterLines="50" w:after="120"/>
        <w:jc w:val="both"/>
        <w:rPr>
          <w:rFonts w:eastAsia="SimSun"/>
          <w:bCs/>
          <w:sz w:val="22"/>
          <w:lang w:val="en-US" w:eastAsia="zh-CN"/>
        </w:rPr>
      </w:pPr>
      <w:r>
        <w:rPr>
          <w:rFonts w:eastAsia="SimSun"/>
          <w:bCs/>
          <w:sz w:val="22"/>
          <w:lang w:val="en-US" w:eastAsia="zh-CN"/>
        </w:rPr>
        <w:t xml:space="preserve">Also, </w:t>
      </w:r>
      <w:r w:rsidR="003C2D05">
        <w:rPr>
          <w:rFonts w:eastAsia="SimSun"/>
          <w:bCs/>
          <w:sz w:val="22"/>
          <w:lang w:val="en-US" w:eastAsia="zh-CN"/>
        </w:rPr>
        <w:t>to</w:t>
      </w:r>
      <w:r w:rsidR="00866149">
        <w:rPr>
          <w:rFonts w:eastAsia="SimSun"/>
          <w:bCs/>
          <w:sz w:val="22"/>
          <w:lang w:val="en-US" w:eastAsia="zh-CN"/>
        </w:rPr>
        <w:t xml:space="preserve"> mitigate CLI effectively for </w:t>
      </w:r>
      <w:proofErr w:type="spellStart"/>
      <w:r w:rsidR="00866149">
        <w:rPr>
          <w:rFonts w:eastAsia="SimSun"/>
          <w:bCs/>
          <w:sz w:val="22"/>
          <w:lang w:val="en-US" w:eastAsia="zh-CN"/>
        </w:rPr>
        <w:t>gNB-gNB</w:t>
      </w:r>
      <w:proofErr w:type="spellEnd"/>
      <w:r w:rsidR="00866149">
        <w:rPr>
          <w:rFonts w:eastAsia="SimSun"/>
          <w:bCs/>
          <w:sz w:val="22"/>
          <w:lang w:val="en-US" w:eastAsia="zh-CN"/>
        </w:rPr>
        <w:t xml:space="preserve"> CLI, it is beneficial to study information exchange </w:t>
      </w:r>
      <w:r w:rsidR="0095228C">
        <w:rPr>
          <w:rFonts w:eastAsia="SimSun"/>
          <w:bCs/>
          <w:sz w:val="22"/>
          <w:lang w:val="en-US" w:eastAsia="zh-CN"/>
        </w:rPr>
        <w:t xml:space="preserve">between </w:t>
      </w:r>
      <w:proofErr w:type="spellStart"/>
      <w:r w:rsidR="0095228C">
        <w:rPr>
          <w:rFonts w:eastAsia="SimSun"/>
          <w:bCs/>
          <w:sz w:val="22"/>
          <w:lang w:val="en-US" w:eastAsia="zh-CN"/>
        </w:rPr>
        <w:t>gNBs</w:t>
      </w:r>
      <w:proofErr w:type="spellEnd"/>
      <w:r w:rsidR="0095228C">
        <w:rPr>
          <w:rFonts w:eastAsia="SimSun"/>
          <w:bCs/>
          <w:sz w:val="22"/>
          <w:lang w:val="en-US" w:eastAsia="zh-CN"/>
        </w:rPr>
        <w:t xml:space="preserve">. </w:t>
      </w:r>
      <w:r w:rsidR="00B63628">
        <w:rPr>
          <w:rFonts w:eastAsia="SimSun"/>
          <w:bCs/>
          <w:sz w:val="22"/>
          <w:lang w:val="en-US" w:eastAsia="zh-CN"/>
        </w:rPr>
        <w:t xml:space="preserve">There are already </w:t>
      </w:r>
      <w:r w:rsidR="00B63628" w:rsidRPr="004D448B">
        <w:rPr>
          <w:rFonts w:eastAsia="SimSun"/>
          <w:bCs/>
          <w:sz w:val="22"/>
          <w:lang w:val="en-US" w:eastAsia="zh-CN"/>
        </w:rPr>
        <w:t>discuss</w:t>
      </w:r>
      <w:r w:rsidR="00B63628">
        <w:rPr>
          <w:rFonts w:eastAsia="SimSun"/>
          <w:bCs/>
          <w:sz w:val="22"/>
          <w:lang w:val="en-US" w:eastAsia="zh-CN"/>
        </w:rPr>
        <w:t xml:space="preserve">ions </w:t>
      </w:r>
      <w:r w:rsidR="00B63628" w:rsidRPr="004D448B">
        <w:rPr>
          <w:rFonts w:eastAsia="SimSun"/>
          <w:bCs/>
          <w:sz w:val="22"/>
          <w:lang w:val="en-US" w:eastAsia="zh-CN"/>
        </w:rPr>
        <w:t xml:space="preserve">for dynamic TDD which are based on assumption that coordinated scheduling is possible if </w:t>
      </w:r>
      <w:proofErr w:type="spellStart"/>
      <w:r w:rsidR="00B63628" w:rsidRPr="004D448B">
        <w:rPr>
          <w:rFonts w:eastAsia="SimSun"/>
          <w:bCs/>
          <w:sz w:val="22"/>
          <w:lang w:val="en-US" w:eastAsia="zh-CN"/>
        </w:rPr>
        <w:t>gNBs</w:t>
      </w:r>
      <w:proofErr w:type="spellEnd"/>
      <w:r w:rsidR="00B63628" w:rsidRPr="004D448B">
        <w:rPr>
          <w:rFonts w:eastAsia="SimSun"/>
          <w:bCs/>
          <w:sz w:val="22"/>
          <w:lang w:val="en-US" w:eastAsia="zh-CN"/>
        </w:rPr>
        <w:t xml:space="preserve"> are aware of contentious slots/symbols. </w:t>
      </w:r>
      <w:r w:rsidR="00CE2295">
        <w:rPr>
          <w:rFonts w:eastAsia="SimSun"/>
          <w:bCs/>
          <w:sz w:val="22"/>
          <w:lang w:val="en-US" w:eastAsia="zh-CN"/>
        </w:rPr>
        <w:t xml:space="preserve">While </w:t>
      </w:r>
      <w:r w:rsidR="00B63628" w:rsidRPr="004D448B">
        <w:rPr>
          <w:rFonts w:eastAsia="SimSun"/>
          <w:bCs/>
          <w:sz w:val="22"/>
          <w:lang w:val="en-US" w:eastAsia="zh-CN"/>
        </w:rPr>
        <w:t xml:space="preserve">in semi-static case, nearby </w:t>
      </w:r>
      <w:proofErr w:type="spellStart"/>
      <w:r w:rsidR="00B63628" w:rsidRPr="004D448B">
        <w:rPr>
          <w:rFonts w:eastAsia="SimSun"/>
          <w:bCs/>
          <w:sz w:val="22"/>
          <w:lang w:val="en-US" w:eastAsia="zh-CN"/>
        </w:rPr>
        <w:t>gNBs</w:t>
      </w:r>
      <w:proofErr w:type="spellEnd"/>
      <w:r w:rsidR="00B63628" w:rsidRPr="004D448B">
        <w:rPr>
          <w:rFonts w:eastAsia="SimSun"/>
          <w:bCs/>
          <w:sz w:val="22"/>
          <w:lang w:val="en-US" w:eastAsia="zh-CN"/>
        </w:rPr>
        <w:t xml:space="preserve"> shall support common SBFD configuration but given that </w:t>
      </w:r>
      <w:r w:rsidR="00517E38">
        <w:rPr>
          <w:rFonts w:eastAsia="SimSun"/>
          <w:bCs/>
          <w:sz w:val="22"/>
          <w:lang w:val="en-US" w:eastAsia="zh-CN"/>
        </w:rPr>
        <w:t xml:space="preserve">3GPP is </w:t>
      </w:r>
      <w:r w:rsidR="00B63628" w:rsidRPr="004D448B">
        <w:rPr>
          <w:rFonts w:eastAsia="SimSun"/>
          <w:bCs/>
          <w:sz w:val="22"/>
          <w:lang w:val="en-US" w:eastAsia="zh-CN"/>
        </w:rPr>
        <w:t>discussing different aspects of dynamic SBFD scheduling (</w:t>
      </w:r>
      <w:r w:rsidR="004413CE" w:rsidRPr="004D448B">
        <w:rPr>
          <w:rFonts w:eastAsia="SimSun"/>
          <w:bCs/>
          <w:sz w:val="22"/>
          <w:lang w:val="en-US" w:eastAsia="zh-CN"/>
        </w:rPr>
        <w:t>e.g.,</w:t>
      </w:r>
      <w:r w:rsidR="00B63628" w:rsidRPr="004D448B">
        <w:rPr>
          <w:rFonts w:eastAsia="SimSun"/>
          <w:bCs/>
          <w:sz w:val="22"/>
          <w:lang w:val="en-US" w:eastAsia="zh-CN"/>
        </w:rPr>
        <w:t xml:space="preserve"> by DL transmission in UL </w:t>
      </w:r>
      <w:proofErr w:type="spellStart"/>
      <w:r w:rsidR="00B63628" w:rsidRPr="004D448B">
        <w:rPr>
          <w:rFonts w:eastAsia="SimSun"/>
          <w:bCs/>
          <w:sz w:val="22"/>
          <w:lang w:val="en-US" w:eastAsia="zh-CN"/>
        </w:rPr>
        <w:t>subband</w:t>
      </w:r>
      <w:proofErr w:type="spellEnd"/>
      <w:r w:rsidR="00B63628" w:rsidRPr="004D448B">
        <w:rPr>
          <w:rFonts w:eastAsia="SimSun"/>
          <w:bCs/>
          <w:sz w:val="22"/>
          <w:lang w:val="en-US" w:eastAsia="zh-CN"/>
        </w:rPr>
        <w:t xml:space="preserve"> or dynamic UL </w:t>
      </w:r>
      <w:proofErr w:type="spellStart"/>
      <w:r w:rsidR="00B63628" w:rsidRPr="004D448B">
        <w:rPr>
          <w:rFonts w:eastAsia="SimSun"/>
          <w:bCs/>
          <w:sz w:val="22"/>
          <w:lang w:val="en-US" w:eastAsia="zh-CN"/>
        </w:rPr>
        <w:t>subband</w:t>
      </w:r>
      <w:proofErr w:type="spellEnd"/>
      <w:r w:rsidR="00B63628" w:rsidRPr="004D448B">
        <w:rPr>
          <w:rFonts w:eastAsia="SimSun"/>
          <w:bCs/>
          <w:sz w:val="22"/>
          <w:lang w:val="en-US" w:eastAsia="zh-CN"/>
        </w:rPr>
        <w:t xml:space="preserve"> scheduling), there are expected to be frequent cases where we </w:t>
      </w:r>
      <w:r w:rsidR="000D1F47">
        <w:rPr>
          <w:rFonts w:eastAsia="SimSun"/>
          <w:bCs/>
          <w:sz w:val="22"/>
          <w:lang w:val="en-US" w:eastAsia="zh-CN"/>
        </w:rPr>
        <w:t>observe</w:t>
      </w:r>
      <w:r w:rsidR="00B63628" w:rsidRPr="004D448B">
        <w:rPr>
          <w:rFonts w:eastAsia="SimSun"/>
          <w:bCs/>
          <w:sz w:val="22"/>
          <w:lang w:val="en-US" w:eastAsia="zh-CN"/>
        </w:rPr>
        <w:t xml:space="preserve"> co-</w:t>
      </w:r>
      <w:proofErr w:type="spellStart"/>
      <w:r w:rsidR="00B63628" w:rsidRPr="004D448B">
        <w:rPr>
          <w:rFonts w:eastAsia="SimSun"/>
          <w:bCs/>
          <w:sz w:val="22"/>
          <w:lang w:val="en-US" w:eastAsia="zh-CN"/>
        </w:rPr>
        <w:t>subband</w:t>
      </w:r>
      <w:proofErr w:type="spellEnd"/>
      <w:r w:rsidR="00B63628" w:rsidRPr="004D448B">
        <w:rPr>
          <w:rFonts w:eastAsia="SimSun"/>
          <w:bCs/>
          <w:sz w:val="22"/>
          <w:lang w:val="en-US" w:eastAsia="zh-CN"/>
        </w:rPr>
        <w:t xml:space="preserve"> </w:t>
      </w:r>
      <w:proofErr w:type="spellStart"/>
      <w:r w:rsidR="00B63628" w:rsidRPr="004D448B">
        <w:rPr>
          <w:rFonts w:eastAsia="SimSun"/>
          <w:bCs/>
          <w:sz w:val="22"/>
          <w:lang w:val="en-US" w:eastAsia="zh-CN"/>
        </w:rPr>
        <w:t>gNB</w:t>
      </w:r>
      <w:proofErr w:type="spellEnd"/>
      <w:r w:rsidR="00B63628" w:rsidRPr="004D448B">
        <w:rPr>
          <w:rFonts w:eastAsia="SimSun"/>
          <w:bCs/>
          <w:sz w:val="22"/>
          <w:lang w:val="en-US" w:eastAsia="zh-CN"/>
        </w:rPr>
        <w:t xml:space="preserve"> DL to </w:t>
      </w:r>
      <w:proofErr w:type="spellStart"/>
      <w:r w:rsidR="00B63628" w:rsidRPr="004D448B">
        <w:rPr>
          <w:rFonts w:eastAsia="SimSun"/>
          <w:bCs/>
          <w:sz w:val="22"/>
          <w:lang w:val="en-US" w:eastAsia="zh-CN"/>
        </w:rPr>
        <w:t>gNB</w:t>
      </w:r>
      <w:proofErr w:type="spellEnd"/>
      <w:r w:rsidR="00B63628" w:rsidRPr="004D448B">
        <w:rPr>
          <w:rFonts w:eastAsia="SimSun"/>
          <w:bCs/>
          <w:sz w:val="22"/>
          <w:lang w:val="en-US" w:eastAsia="zh-CN"/>
        </w:rPr>
        <w:t xml:space="preserve"> UL CLI. </w:t>
      </w:r>
    </w:p>
    <w:p w14:paraId="49462D49" w14:textId="336A3342" w:rsidR="00E17AA2" w:rsidRDefault="00517E38" w:rsidP="00907D98">
      <w:pPr>
        <w:spacing w:afterLines="50" w:after="120"/>
        <w:jc w:val="both"/>
        <w:rPr>
          <w:rFonts w:eastAsia="SimSun"/>
          <w:bCs/>
          <w:sz w:val="22"/>
          <w:lang w:val="en-US" w:eastAsia="zh-CN"/>
        </w:rPr>
      </w:pPr>
      <w:r>
        <w:rPr>
          <w:rFonts w:eastAsia="SimSun"/>
          <w:bCs/>
          <w:sz w:val="22"/>
          <w:lang w:val="en-US" w:eastAsia="zh-CN"/>
        </w:rPr>
        <w:t>In such cases</w:t>
      </w:r>
      <w:r w:rsidR="0095228C">
        <w:rPr>
          <w:rFonts w:eastAsia="SimSun"/>
          <w:bCs/>
          <w:sz w:val="22"/>
          <w:lang w:val="en-US" w:eastAsia="zh-CN"/>
        </w:rPr>
        <w:t>, CLI can be</w:t>
      </w:r>
      <w:r>
        <w:rPr>
          <w:rFonts w:eastAsia="SimSun"/>
          <w:bCs/>
          <w:sz w:val="22"/>
          <w:lang w:val="en-US" w:eastAsia="zh-CN"/>
        </w:rPr>
        <w:t xml:space="preserve"> properly</w:t>
      </w:r>
      <w:r w:rsidR="000C1362">
        <w:rPr>
          <w:rFonts w:eastAsia="SimSun"/>
          <w:bCs/>
          <w:sz w:val="22"/>
          <w:lang w:val="en-US" w:eastAsia="zh-CN"/>
        </w:rPr>
        <w:t xml:space="preserve"> mitigated</w:t>
      </w:r>
      <w:r w:rsidR="0095228C">
        <w:rPr>
          <w:rFonts w:eastAsia="SimSun"/>
          <w:bCs/>
          <w:sz w:val="22"/>
          <w:lang w:val="en-US" w:eastAsia="zh-CN"/>
        </w:rPr>
        <w:t xml:space="preserve"> if </w:t>
      </w:r>
      <w:proofErr w:type="spellStart"/>
      <w:r w:rsidR="0095228C">
        <w:rPr>
          <w:rFonts w:eastAsia="SimSun"/>
          <w:bCs/>
          <w:sz w:val="22"/>
          <w:lang w:val="en-US" w:eastAsia="zh-CN"/>
        </w:rPr>
        <w:t>gNBs</w:t>
      </w:r>
      <w:proofErr w:type="spellEnd"/>
      <w:r w:rsidR="0095228C">
        <w:rPr>
          <w:rFonts w:eastAsia="SimSun"/>
          <w:bCs/>
          <w:sz w:val="22"/>
          <w:lang w:val="en-US" w:eastAsia="zh-CN"/>
        </w:rPr>
        <w:t xml:space="preserve"> </w:t>
      </w:r>
      <w:r w:rsidR="00E3528C">
        <w:rPr>
          <w:rFonts w:eastAsia="SimSun"/>
          <w:bCs/>
          <w:sz w:val="22"/>
          <w:lang w:val="en-US" w:eastAsia="zh-CN"/>
        </w:rPr>
        <w:t xml:space="preserve">share between each other the </w:t>
      </w:r>
      <w:r w:rsidR="0095228C">
        <w:rPr>
          <w:rFonts w:eastAsia="SimSun"/>
          <w:bCs/>
          <w:sz w:val="22"/>
          <w:lang w:val="en-US" w:eastAsia="zh-CN"/>
        </w:rPr>
        <w:t xml:space="preserve">SBFD configuration </w:t>
      </w:r>
      <w:r w:rsidR="00E3528C">
        <w:rPr>
          <w:rFonts w:eastAsia="SimSun"/>
          <w:bCs/>
          <w:sz w:val="22"/>
          <w:lang w:val="en-US" w:eastAsia="zh-CN"/>
        </w:rPr>
        <w:t xml:space="preserve">used by each of the </w:t>
      </w:r>
      <w:proofErr w:type="spellStart"/>
      <w:r w:rsidR="00E3528C">
        <w:rPr>
          <w:rFonts w:eastAsia="SimSun"/>
          <w:bCs/>
          <w:sz w:val="22"/>
          <w:lang w:val="en-US" w:eastAsia="zh-CN"/>
        </w:rPr>
        <w:t>gNBs</w:t>
      </w:r>
      <w:proofErr w:type="spellEnd"/>
      <w:r w:rsidR="00E3528C">
        <w:rPr>
          <w:rFonts w:eastAsia="SimSun"/>
          <w:bCs/>
          <w:sz w:val="22"/>
          <w:lang w:val="en-US" w:eastAsia="zh-CN"/>
        </w:rPr>
        <w:t xml:space="preserve">. This can be used to identify the slots/symbols and frequency resources where </w:t>
      </w:r>
      <w:r w:rsidR="00E7157C">
        <w:rPr>
          <w:rFonts w:eastAsia="SimSun"/>
          <w:bCs/>
          <w:sz w:val="22"/>
          <w:lang w:val="en-US" w:eastAsia="zh-CN"/>
        </w:rPr>
        <w:t>interference is likely to deteriorate the radio performance</w:t>
      </w:r>
      <w:r w:rsidR="007A2B08">
        <w:rPr>
          <w:rFonts w:eastAsia="SimSun"/>
          <w:bCs/>
          <w:sz w:val="22"/>
          <w:lang w:val="en-US" w:eastAsia="zh-CN"/>
        </w:rPr>
        <w:t xml:space="preserve"> and take appropriate action based on the mechanisms being considered in dynamic TDD section.</w:t>
      </w:r>
      <w:r w:rsidR="004D448B">
        <w:rPr>
          <w:rFonts w:eastAsia="SimSun"/>
          <w:bCs/>
          <w:sz w:val="22"/>
          <w:lang w:val="en-US" w:eastAsia="zh-CN"/>
        </w:rPr>
        <w:t xml:space="preserve"> </w:t>
      </w:r>
    </w:p>
    <w:p w14:paraId="51F63E0F" w14:textId="63513288" w:rsidR="007A2B08" w:rsidRPr="00A43C4E" w:rsidRDefault="007A2B08" w:rsidP="007A2B0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25</w:t>
      </w:r>
      <w:r w:rsidRPr="00A43C4E">
        <w:rPr>
          <w:rFonts w:eastAsia="SimSun"/>
          <w:b/>
          <w:sz w:val="22"/>
          <w:u w:val="single"/>
          <w:lang w:val="en-US" w:eastAsia="zh-CN"/>
        </w:rPr>
        <w:t>:</w:t>
      </w:r>
    </w:p>
    <w:p w14:paraId="6EB7B5FD" w14:textId="235C24A5" w:rsidR="007A2B08" w:rsidRDefault="00212F68"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w:t>
      </w:r>
      <w:proofErr w:type="spellStart"/>
      <w:r>
        <w:rPr>
          <w:rFonts w:eastAsia="SimSun"/>
          <w:i/>
          <w:sz w:val="22"/>
          <w:lang w:val="en-US" w:eastAsia="zh-CN"/>
        </w:rPr>
        <w:t>gNB</w:t>
      </w:r>
      <w:proofErr w:type="spellEnd"/>
      <w:r>
        <w:rPr>
          <w:rFonts w:eastAsia="SimSun"/>
          <w:i/>
          <w:sz w:val="22"/>
          <w:lang w:val="en-US" w:eastAsia="zh-CN"/>
        </w:rPr>
        <w:t xml:space="preserve"> CLI mitigation, </w:t>
      </w:r>
      <w:proofErr w:type="spellStart"/>
      <w:r>
        <w:rPr>
          <w:rFonts w:eastAsia="SimSun"/>
          <w:i/>
          <w:sz w:val="22"/>
          <w:lang w:val="en-US" w:eastAsia="zh-CN"/>
        </w:rPr>
        <w:t>gNBs</w:t>
      </w:r>
      <w:proofErr w:type="spellEnd"/>
      <w:r>
        <w:rPr>
          <w:rFonts w:eastAsia="SimSun"/>
          <w:i/>
          <w:sz w:val="22"/>
          <w:lang w:val="en-US" w:eastAsia="zh-CN"/>
        </w:rPr>
        <w:t xml:space="preserve"> exchange with each other the UL </w:t>
      </w:r>
      <w:proofErr w:type="spellStart"/>
      <w:r>
        <w:rPr>
          <w:rFonts w:eastAsia="SimSun"/>
          <w:i/>
          <w:sz w:val="22"/>
          <w:lang w:val="en-US" w:eastAsia="zh-CN"/>
        </w:rPr>
        <w:t>subband</w:t>
      </w:r>
      <w:proofErr w:type="spellEnd"/>
      <w:r>
        <w:rPr>
          <w:rFonts w:eastAsia="SimSun"/>
          <w:i/>
          <w:sz w:val="22"/>
          <w:lang w:val="en-US" w:eastAsia="zh-CN"/>
        </w:rPr>
        <w:t xml:space="preserve"> frequency resource configuration and SBFD time occasions</w:t>
      </w:r>
    </w:p>
    <w:p w14:paraId="7719E3C4" w14:textId="285D35D8" w:rsidR="007A2B08" w:rsidRDefault="007A2B08" w:rsidP="00907D98">
      <w:pPr>
        <w:spacing w:afterLines="50" w:after="120"/>
        <w:jc w:val="both"/>
        <w:rPr>
          <w:rFonts w:eastAsia="SimSun"/>
          <w:bCs/>
          <w:sz w:val="22"/>
          <w:lang w:val="en-US" w:eastAsia="zh-CN"/>
        </w:rPr>
      </w:pPr>
    </w:p>
    <w:p w14:paraId="1AE76215" w14:textId="04999DC3" w:rsidR="00453147" w:rsidRDefault="00453147" w:rsidP="00907D98">
      <w:pPr>
        <w:spacing w:afterLines="50" w:after="120"/>
        <w:jc w:val="both"/>
        <w:rPr>
          <w:rFonts w:eastAsia="SimSun"/>
          <w:bCs/>
          <w:sz w:val="22"/>
          <w:lang w:val="en-US" w:eastAsia="zh-CN"/>
        </w:rPr>
      </w:pPr>
      <w:r>
        <w:rPr>
          <w:rFonts w:eastAsia="SimSun"/>
          <w:bCs/>
          <w:sz w:val="22"/>
          <w:lang w:val="en-US" w:eastAsia="zh-CN"/>
        </w:rPr>
        <w:t>For inter-</w:t>
      </w:r>
      <w:proofErr w:type="spellStart"/>
      <w:r>
        <w:rPr>
          <w:rFonts w:eastAsia="SimSun"/>
          <w:bCs/>
          <w:sz w:val="22"/>
          <w:lang w:val="en-US" w:eastAsia="zh-CN"/>
        </w:rPr>
        <w:t>subband</w:t>
      </w:r>
      <w:proofErr w:type="spellEnd"/>
      <w:r>
        <w:rPr>
          <w:rFonts w:eastAsia="SimSun"/>
          <w:bCs/>
          <w:sz w:val="22"/>
          <w:lang w:val="en-US" w:eastAsia="zh-CN"/>
        </w:rPr>
        <w:t xml:space="preserve"> CLI, besides the </w:t>
      </w:r>
      <w:proofErr w:type="spellStart"/>
      <w:r>
        <w:rPr>
          <w:rFonts w:eastAsia="SimSun"/>
          <w:bCs/>
          <w:sz w:val="22"/>
          <w:lang w:val="en-US" w:eastAsia="zh-CN"/>
        </w:rPr>
        <w:t>guardband</w:t>
      </w:r>
      <w:proofErr w:type="spellEnd"/>
      <w:r>
        <w:rPr>
          <w:rFonts w:eastAsia="SimSun"/>
          <w:bCs/>
          <w:sz w:val="22"/>
          <w:lang w:val="en-US" w:eastAsia="zh-CN"/>
        </w:rPr>
        <w:t xml:space="preserve"> configuration to suppress the CLI, some measurement and reporting scheme like for the case of intra-</w:t>
      </w:r>
      <w:proofErr w:type="spellStart"/>
      <w:r>
        <w:rPr>
          <w:rFonts w:eastAsia="SimSun"/>
          <w:bCs/>
          <w:sz w:val="22"/>
          <w:lang w:val="en-US" w:eastAsia="zh-CN"/>
        </w:rPr>
        <w:t>subband</w:t>
      </w:r>
      <w:proofErr w:type="spellEnd"/>
      <w:r>
        <w:rPr>
          <w:rFonts w:eastAsia="SimSun"/>
          <w:bCs/>
          <w:sz w:val="22"/>
          <w:lang w:val="en-US" w:eastAsia="zh-CN"/>
        </w:rPr>
        <w:t xml:space="preserve"> CLI can also be studied. Besides, as the inter-</w:t>
      </w:r>
      <w:proofErr w:type="spellStart"/>
      <w:r>
        <w:rPr>
          <w:rFonts w:eastAsia="SimSun"/>
          <w:bCs/>
          <w:sz w:val="22"/>
          <w:lang w:val="en-US" w:eastAsia="zh-CN"/>
        </w:rPr>
        <w:t>subband</w:t>
      </w:r>
      <w:proofErr w:type="spellEnd"/>
      <w:r>
        <w:rPr>
          <w:rFonts w:eastAsia="SimSun"/>
          <w:bCs/>
          <w:sz w:val="22"/>
          <w:lang w:val="en-US" w:eastAsia="zh-CN"/>
        </w:rPr>
        <w:t xml:space="preserve"> CLI is non-uniform, i.e., CLI is stronger at the edge of the </w:t>
      </w:r>
      <w:proofErr w:type="spellStart"/>
      <w:r>
        <w:rPr>
          <w:rFonts w:eastAsia="SimSun"/>
          <w:bCs/>
          <w:sz w:val="22"/>
          <w:lang w:val="en-US" w:eastAsia="zh-CN"/>
        </w:rPr>
        <w:t>subband</w:t>
      </w:r>
      <w:proofErr w:type="spellEnd"/>
      <w:r>
        <w:rPr>
          <w:rFonts w:eastAsia="SimSun"/>
          <w:bCs/>
          <w:sz w:val="22"/>
          <w:lang w:val="en-US" w:eastAsia="zh-CN"/>
        </w:rPr>
        <w:t xml:space="preserve"> that is adjacent to another </w:t>
      </w:r>
      <w:proofErr w:type="spellStart"/>
      <w:r>
        <w:rPr>
          <w:rFonts w:eastAsia="SimSun"/>
          <w:bCs/>
          <w:sz w:val="22"/>
          <w:lang w:val="en-US" w:eastAsia="zh-CN"/>
        </w:rPr>
        <w:t>subband</w:t>
      </w:r>
      <w:proofErr w:type="spellEnd"/>
      <w:r>
        <w:rPr>
          <w:rFonts w:eastAsia="SimSun"/>
          <w:bCs/>
          <w:sz w:val="22"/>
          <w:lang w:val="en-US" w:eastAsia="zh-CN"/>
        </w:rPr>
        <w:t xml:space="preserve"> and weaker for RBs that are further away from an adjacent </w:t>
      </w:r>
      <w:proofErr w:type="spellStart"/>
      <w:r>
        <w:rPr>
          <w:rFonts w:eastAsia="SimSun"/>
          <w:bCs/>
          <w:sz w:val="22"/>
          <w:lang w:val="en-US" w:eastAsia="zh-CN"/>
        </w:rPr>
        <w:t>subband</w:t>
      </w:r>
      <w:proofErr w:type="spellEnd"/>
      <w:r>
        <w:rPr>
          <w:rFonts w:eastAsia="SimSun"/>
          <w:bCs/>
          <w:sz w:val="22"/>
          <w:lang w:val="en-US" w:eastAsia="zh-CN"/>
        </w:rPr>
        <w:t>, different measure</w:t>
      </w:r>
      <w:r w:rsidR="008A56E6">
        <w:rPr>
          <w:rFonts w:eastAsia="SimSun"/>
          <w:bCs/>
          <w:sz w:val="22"/>
          <w:lang w:val="en-US" w:eastAsia="zh-CN"/>
        </w:rPr>
        <w:t>d</w:t>
      </w:r>
      <w:r>
        <w:rPr>
          <w:rFonts w:eastAsia="SimSun"/>
          <w:bCs/>
          <w:sz w:val="22"/>
          <w:lang w:val="en-US" w:eastAsia="zh-CN"/>
        </w:rPr>
        <w:t xml:space="preserve"> bandwidth</w:t>
      </w:r>
      <w:r w:rsidR="008A56E6">
        <w:rPr>
          <w:rFonts w:eastAsia="SimSun"/>
          <w:bCs/>
          <w:sz w:val="22"/>
          <w:lang w:val="en-US" w:eastAsia="zh-CN"/>
        </w:rPr>
        <w:t>s</w:t>
      </w:r>
      <w:r>
        <w:rPr>
          <w:rFonts w:eastAsia="SimSun"/>
          <w:bCs/>
          <w:sz w:val="22"/>
          <w:lang w:val="en-US" w:eastAsia="zh-CN"/>
        </w:rPr>
        <w:t xml:space="preserve"> can be adopted for different frequency area to mitigate or suppress the CLI.</w:t>
      </w:r>
    </w:p>
    <w:p w14:paraId="6EF4327C" w14:textId="32F66F0F" w:rsidR="00900A2C" w:rsidRDefault="00900A2C" w:rsidP="00907D98">
      <w:pPr>
        <w:spacing w:afterLines="50" w:after="120"/>
        <w:jc w:val="both"/>
        <w:rPr>
          <w:rFonts w:eastAsia="SimSun"/>
          <w:bCs/>
          <w:sz w:val="22"/>
          <w:lang w:val="en-US" w:eastAsia="zh-CN"/>
        </w:rPr>
      </w:pPr>
      <w:r>
        <w:rPr>
          <w:rFonts w:eastAsia="SimSun"/>
          <w:bCs/>
          <w:sz w:val="22"/>
          <w:lang w:val="en-US" w:eastAsia="zh-CN"/>
        </w:rPr>
        <w:t xml:space="preserve">Furthermore, </w:t>
      </w:r>
      <w:r w:rsidR="00FE61A9">
        <w:rPr>
          <w:rFonts w:eastAsia="SimSun"/>
          <w:bCs/>
          <w:sz w:val="22"/>
          <w:lang w:val="en-US" w:eastAsia="zh-CN"/>
        </w:rPr>
        <w:t xml:space="preserve">UE-to-UE </w:t>
      </w:r>
      <w:r w:rsidR="00BD7CCC">
        <w:rPr>
          <w:rFonts w:eastAsia="SimSun"/>
          <w:bCs/>
          <w:sz w:val="22"/>
          <w:lang w:val="en-US" w:eastAsia="zh-CN"/>
        </w:rPr>
        <w:t xml:space="preserve">inter/intra </w:t>
      </w:r>
      <w:proofErr w:type="spellStart"/>
      <w:r w:rsidR="00BD7CCC">
        <w:rPr>
          <w:rFonts w:eastAsia="SimSun"/>
          <w:bCs/>
          <w:sz w:val="22"/>
          <w:lang w:val="en-US" w:eastAsia="zh-CN"/>
        </w:rPr>
        <w:t>subband</w:t>
      </w:r>
      <w:proofErr w:type="spellEnd"/>
      <w:r w:rsidR="00BD7CCC">
        <w:rPr>
          <w:rFonts w:eastAsia="SimSun"/>
          <w:bCs/>
          <w:sz w:val="22"/>
          <w:lang w:val="en-US" w:eastAsia="zh-CN"/>
        </w:rPr>
        <w:t xml:space="preserve"> </w:t>
      </w:r>
      <w:r w:rsidRPr="00900A2C">
        <w:rPr>
          <w:rFonts w:eastAsia="SimSun"/>
          <w:bCs/>
          <w:sz w:val="22"/>
          <w:lang w:val="en-US" w:eastAsia="zh-CN"/>
        </w:rPr>
        <w:t xml:space="preserve">CLI measurement report </w:t>
      </w:r>
      <w:r w:rsidR="00113320">
        <w:rPr>
          <w:rFonts w:eastAsia="SimSun"/>
          <w:bCs/>
          <w:sz w:val="22"/>
          <w:lang w:val="en-US" w:eastAsia="zh-CN"/>
        </w:rPr>
        <w:t xml:space="preserve">size </w:t>
      </w:r>
      <w:r w:rsidRPr="00900A2C">
        <w:rPr>
          <w:rFonts w:eastAsia="SimSun"/>
          <w:bCs/>
          <w:sz w:val="22"/>
          <w:lang w:val="en-US" w:eastAsia="zh-CN"/>
        </w:rPr>
        <w:t xml:space="preserve">for SBFD operation </w:t>
      </w:r>
      <w:r>
        <w:rPr>
          <w:rFonts w:eastAsia="SimSun"/>
          <w:bCs/>
          <w:sz w:val="22"/>
          <w:lang w:val="en-US" w:eastAsia="zh-CN"/>
        </w:rPr>
        <w:t xml:space="preserve">can also be </w:t>
      </w:r>
      <w:r w:rsidR="00FE61A9">
        <w:rPr>
          <w:rFonts w:eastAsia="SimSun"/>
          <w:bCs/>
          <w:sz w:val="22"/>
          <w:lang w:val="en-US" w:eastAsia="zh-CN"/>
        </w:rPr>
        <w:t>studi</w:t>
      </w:r>
      <w:r w:rsidRPr="00900A2C">
        <w:rPr>
          <w:rFonts w:eastAsia="SimSun"/>
          <w:bCs/>
          <w:sz w:val="22"/>
          <w:lang w:val="en-US" w:eastAsia="zh-CN"/>
        </w:rPr>
        <w:t>e</w:t>
      </w:r>
      <w:r>
        <w:rPr>
          <w:rFonts w:eastAsia="SimSun"/>
          <w:bCs/>
          <w:sz w:val="22"/>
          <w:lang w:val="en-US" w:eastAsia="zh-CN"/>
        </w:rPr>
        <w:t xml:space="preserve">d. For example, for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CSI</w:t>
      </w:r>
      <w:r w:rsidR="00BD7CCC">
        <w:rPr>
          <w:rFonts w:eastAsia="SimSun"/>
          <w:bCs/>
          <w:sz w:val="22"/>
          <w:lang w:val="en-US" w:eastAsia="zh-CN"/>
        </w:rPr>
        <w:t>-RS</w:t>
      </w:r>
      <w:r w:rsidRPr="00900A2C">
        <w:rPr>
          <w:rFonts w:eastAsia="SimSun"/>
          <w:bCs/>
          <w:sz w:val="22"/>
          <w:lang w:val="en-US" w:eastAsia="zh-CN"/>
        </w:rPr>
        <w:t xml:space="preserve"> </w:t>
      </w:r>
      <w:r w:rsidR="00FE61A9">
        <w:rPr>
          <w:rFonts w:eastAsia="SimSun"/>
          <w:sz w:val="22"/>
          <w:lang w:val="en-US" w:eastAsia="zh-CN"/>
        </w:rPr>
        <w:t xml:space="preserve">e.g., </w:t>
      </w:r>
      <w:r w:rsidRPr="00900A2C">
        <w:rPr>
          <w:rFonts w:eastAsia="SimSun"/>
          <w:bCs/>
          <w:sz w:val="22"/>
          <w:lang w:val="en-US" w:eastAsia="zh-CN"/>
        </w:rPr>
        <w:t xml:space="preserve">RSRP/RSSI/SINR report, the size of the </w:t>
      </w:r>
      <w:r>
        <w:rPr>
          <w:rFonts w:eastAsia="SimSun"/>
          <w:bCs/>
          <w:sz w:val="22"/>
          <w:lang w:val="en-US" w:eastAsia="zh-CN"/>
        </w:rPr>
        <w:t xml:space="preserve">report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can equal to the configured </w:t>
      </w:r>
      <w:r>
        <w:rPr>
          <w:rFonts w:eastAsia="SimSun"/>
          <w:bCs/>
          <w:sz w:val="22"/>
          <w:lang w:val="en-US" w:eastAsia="zh-CN"/>
        </w:rPr>
        <w:t>SBFD</w:t>
      </w:r>
      <w:r w:rsidRPr="00900A2C">
        <w:rPr>
          <w:rFonts w:eastAsia="SimSun"/>
          <w:bCs/>
          <w:sz w:val="22"/>
          <w:lang w:val="en-US" w:eastAsia="zh-CN"/>
        </w:rPr>
        <w:t xml:space="preserve"> </w:t>
      </w:r>
      <w:proofErr w:type="spellStart"/>
      <w:r w:rsidRPr="00900A2C">
        <w:rPr>
          <w:rFonts w:eastAsia="SimSun"/>
          <w:bCs/>
          <w:sz w:val="22"/>
          <w:lang w:val="en-US" w:eastAsia="zh-CN"/>
        </w:rPr>
        <w:t>subband</w:t>
      </w:r>
      <w:proofErr w:type="spellEnd"/>
      <w:r>
        <w:rPr>
          <w:rFonts w:eastAsia="SimSun"/>
          <w:bCs/>
          <w:sz w:val="22"/>
          <w:lang w:val="en-US" w:eastAsia="zh-CN"/>
        </w:rPr>
        <w:t xml:space="preserve"> size.</w:t>
      </w:r>
      <w:r w:rsidRPr="00900A2C">
        <w:t xml:space="preserve"> </w:t>
      </w:r>
      <w:r>
        <w:t xml:space="preserve">Or </w:t>
      </w:r>
      <w:r w:rsidRPr="00900A2C">
        <w:rPr>
          <w:rFonts w:eastAsia="SimSun"/>
          <w:bCs/>
          <w:sz w:val="22"/>
          <w:lang w:val="en-US" w:eastAsia="zh-CN"/>
        </w:rPr>
        <w:t>RB set based CLI-CSI report can be considered to report the inter-</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CLI for different RB set in the DL </w:t>
      </w:r>
      <w:proofErr w:type="spellStart"/>
      <w:r w:rsidRPr="00900A2C">
        <w:rPr>
          <w:rFonts w:eastAsia="SimSun"/>
          <w:bCs/>
          <w:sz w:val="22"/>
          <w:lang w:val="en-US" w:eastAsia="zh-CN"/>
        </w:rPr>
        <w:t>subband</w:t>
      </w:r>
      <w:proofErr w:type="spellEnd"/>
      <w:r w:rsidRPr="00900A2C">
        <w:rPr>
          <w:rFonts w:eastAsia="SimSun"/>
          <w:bCs/>
          <w:sz w:val="22"/>
          <w:lang w:val="en-US" w:eastAsia="zh-CN"/>
        </w:rPr>
        <w:t xml:space="preserve"> for help </w:t>
      </w:r>
      <w:proofErr w:type="spellStart"/>
      <w:r w:rsidRPr="00900A2C">
        <w:rPr>
          <w:rFonts w:eastAsia="SimSun"/>
          <w:bCs/>
          <w:sz w:val="22"/>
          <w:lang w:val="en-US" w:eastAsia="zh-CN"/>
        </w:rPr>
        <w:t>gNB</w:t>
      </w:r>
      <w:proofErr w:type="spellEnd"/>
      <w:r w:rsidRPr="00900A2C">
        <w:rPr>
          <w:rFonts w:eastAsia="SimSun"/>
          <w:bCs/>
          <w:sz w:val="22"/>
          <w:lang w:val="en-US" w:eastAsia="zh-CN"/>
        </w:rPr>
        <w:t xml:space="preserve"> to </w:t>
      </w:r>
      <w:r>
        <w:rPr>
          <w:rFonts w:eastAsia="SimSun"/>
          <w:bCs/>
          <w:sz w:val="22"/>
          <w:lang w:val="en-US" w:eastAsia="zh-CN"/>
        </w:rPr>
        <w:t xml:space="preserve">determine the </w:t>
      </w:r>
      <w:r w:rsidRPr="00900A2C">
        <w:rPr>
          <w:rFonts w:eastAsia="SimSun"/>
          <w:bCs/>
          <w:sz w:val="22"/>
          <w:lang w:val="en-US" w:eastAsia="zh-CN"/>
        </w:rPr>
        <w:t>schedule bandwidth for PDSCH.</w:t>
      </w:r>
      <w:r w:rsidR="00140051">
        <w:rPr>
          <w:rFonts w:eastAsia="SimSun"/>
          <w:bCs/>
          <w:sz w:val="22"/>
          <w:lang w:val="en-US" w:eastAsia="zh-CN"/>
        </w:rPr>
        <w:t xml:space="preserve"> Wherein, t</w:t>
      </w:r>
      <w:r w:rsidR="00140051" w:rsidRPr="00140051">
        <w:rPr>
          <w:rFonts w:eastAsia="SimSun"/>
          <w:bCs/>
          <w:sz w:val="22"/>
          <w:lang w:val="en-US" w:eastAsia="zh-CN"/>
        </w:rPr>
        <w:t xml:space="preserve">he RB set size for </w:t>
      </w:r>
      <w:r w:rsidR="00140051">
        <w:rPr>
          <w:rFonts w:eastAsia="SimSun"/>
          <w:bCs/>
          <w:sz w:val="22"/>
          <w:lang w:val="en-US" w:eastAsia="zh-CN"/>
        </w:rPr>
        <w:t xml:space="preserve">the </w:t>
      </w:r>
      <w:r w:rsidR="00140051" w:rsidRPr="00140051">
        <w:rPr>
          <w:rFonts w:eastAsia="SimSun"/>
          <w:bCs/>
          <w:sz w:val="22"/>
          <w:lang w:val="en-US" w:eastAsia="zh-CN"/>
        </w:rPr>
        <w:t xml:space="preserve">RB set based CLI report can be configured based on the DL </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size.</w:t>
      </w:r>
      <w:r w:rsidR="00140051">
        <w:rPr>
          <w:rFonts w:eastAsia="SimSun"/>
          <w:bCs/>
          <w:sz w:val="22"/>
          <w:lang w:val="en-US" w:eastAsia="zh-CN"/>
        </w:rPr>
        <w:t xml:space="preserve"> Moreover, d</w:t>
      </w:r>
      <w:r w:rsidR="00140051" w:rsidRPr="00140051">
        <w:rPr>
          <w:rFonts w:eastAsia="SimSun"/>
          <w:bCs/>
          <w:sz w:val="22"/>
          <w:lang w:val="en-US" w:eastAsia="zh-CN"/>
        </w:rPr>
        <w:t>ifferent type of CLI-CSI report can be defined for intra-cell inter-</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UL-DL interference</w:t>
      </w:r>
      <w:r w:rsidR="000D2C0C">
        <w:rPr>
          <w:rFonts w:eastAsia="SimSun"/>
          <w:bCs/>
          <w:sz w:val="22"/>
          <w:lang w:val="en-US" w:eastAsia="zh-CN"/>
        </w:rPr>
        <w:t>,</w:t>
      </w:r>
      <w:r w:rsidR="00140051" w:rsidRPr="00140051">
        <w:rPr>
          <w:rFonts w:eastAsia="SimSun"/>
          <w:bCs/>
          <w:sz w:val="22"/>
          <w:lang w:val="en-US" w:eastAsia="zh-CN"/>
        </w:rPr>
        <w:t xml:space="preserve"> the </w:t>
      </w:r>
      <w:r w:rsidR="00140051" w:rsidRPr="00140051">
        <w:rPr>
          <w:rFonts w:eastAsia="SimSun"/>
          <w:bCs/>
          <w:sz w:val="22"/>
          <w:lang w:val="en-US" w:eastAsia="zh-CN"/>
        </w:rPr>
        <w:lastRenderedPageBreak/>
        <w:t>inter-cell inter-</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w:t>
      </w:r>
      <w:r w:rsidR="000D2C0C" w:rsidRPr="00140051">
        <w:rPr>
          <w:rFonts w:eastAsia="SimSun"/>
          <w:bCs/>
          <w:sz w:val="22"/>
          <w:lang w:val="en-US" w:eastAsia="zh-CN"/>
        </w:rPr>
        <w:t xml:space="preserve">UL-DL interference </w:t>
      </w:r>
      <w:r w:rsidR="000D2C0C">
        <w:rPr>
          <w:rFonts w:eastAsia="SimSun"/>
          <w:bCs/>
          <w:sz w:val="22"/>
          <w:lang w:val="en-US" w:eastAsia="zh-CN"/>
        </w:rPr>
        <w:t>and the</w:t>
      </w:r>
      <w:r w:rsidR="00140051" w:rsidRPr="00140051">
        <w:rPr>
          <w:rFonts w:eastAsia="SimSun"/>
          <w:bCs/>
          <w:sz w:val="22"/>
          <w:lang w:val="en-US" w:eastAsia="zh-CN"/>
        </w:rPr>
        <w:t xml:space="preserve"> </w:t>
      </w:r>
      <w:r w:rsidR="000D2C0C" w:rsidRPr="00140051">
        <w:rPr>
          <w:rFonts w:eastAsia="SimSun"/>
          <w:bCs/>
          <w:sz w:val="22"/>
          <w:lang w:val="en-US" w:eastAsia="zh-CN"/>
        </w:rPr>
        <w:t xml:space="preserve">inter-cell </w:t>
      </w:r>
      <w:r w:rsidR="00140051" w:rsidRPr="00140051">
        <w:rPr>
          <w:rFonts w:eastAsia="SimSun"/>
          <w:bCs/>
          <w:sz w:val="22"/>
          <w:lang w:val="en-US" w:eastAsia="zh-CN"/>
        </w:rPr>
        <w:t>intra-</w:t>
      </w:r>
      <w:proofErr w:type="spellStart"/>
      <w:r w:rsidR="00140051" w:rsidRPr="00140051">
        <w:rPr>
          <w:rFonts w:eastAsia="SimSun"/>
          <w:bCs/>
          <w:sz w:val="22"/>
          <w:lang w:val="en-US" w:eastAsia="zh-CN"/>
        </w:rPr>
        <w:t>subband</w:t>
      </w:r>
      <w:proofErr w:type="spellEnd"/>
      <w:r w:rsidR="00140051" w:rsidRPr="00140051">
        <w:rPr>
          <w:rFonts w:eastAsia="SimSun"/>
          <w:bCs/>
          <w:sz w:val="22"/>
          <w:lang w:val="en-US" w:eastAsia="zh-CN"/>
        </w:rPr>
        <w:t xml:space="preserve"> UL-DL interference</w:t>
      </w:r>
      <w:r w:rsidR="000D2C0C">
        <w:rPr>
          <w:rFonts w:eastAsia="SimSun"/>
          <w:bCs/>
          <w:sz w:val="22"/>
          <w:lang w:val="en-US" w:eastAsia="zh-CN"/>
        </w:rPr>
        <w:t>,</w:t>
      </w:r>
      <w:r w:rsidR="00140051">
        <w:rPr>
          <w:rFonts w:eastAsia="SimSun"/>
          <w:bCs/>
          <w:sz w:val="22"/>
          <w:lang w:val="en-US" w:eastAsia="zh-CN"/>
        </w:rPr>
        <w:t xml:space="preserve"> and the </w:t>
      </w:r>
      <w:r w:rsidR="00140051" w:rsidRPr="00140051">
        <w:rPr>
          <w:rFonts w:eastAsia="SimSun"/>
          <w:bCs/>
          <w:sz w:val="22"/>
          <w:lang w:eastAsia="zh-CN"/>
        </w:rPr>
        <w:t>report bit sequence</w:t>
      </w:r>
      <w:r w:rsidR="00140051">
        <w:rPr>
          <w:rFonts w:eastAsia="SimSun"/>
          <w:bCs/>
          <w:sz w:val="22"/>
          <w:lang w:eastAsia="zh-CN"/>
        </w:rPr>
        <w:t xml:space="preserve"> in the UCI </w:t>
      </w:r>
      <w:r w:rsidR="000D2C0C">
        <w:rPr>
          <w:rFonts w:eastAsia="SimSun"/>
          <w:bCs/>
          <w:sz w:val="22"/>
          <w:lang w:eastAsia="zh-CN"/>
        </w:rPr>
        <w:t>with</w:t>
      </w:r>
      <w:r w:rsidR="00773F56">
        <w:rPr>
          <w:rFonts w:eastAsia="SimSun"/>
          <w:bCs/>
          <w:sz w:val="22"/>
          <w:lang w:eastAsia="zh-CN"/>
        </w:rPr>
        <w:t xml:space="preserve"> the p</w:t>
      </w:r>
      <w:r w:rsidR="00773F56" w:rsidRPr="00773F56">
        <w:rPr>
          <w:rFonts w:eastAsia="SimSun"/>
          <w:bCs/>
          <w:sz w:val="22"/>
          <w:lang w:eastAsia="zh-CN"/>
        </w:rPr>
        <w:t xml:space="preserve">riority rules </w:t>
      </w:r>
      <w:r w:rsidR="00773F56">
        <w:rPr>
          <w:rFonts w:eastAsia="SimSun"/>
          <w:bCs/>
          <w:sz w:val="22"/>
          <w:lang w:eastAsia="zh-CN"/>
        </w:rPr>
        <w:t xml:space="preserve">for mapping </w:t>
      </w:r>
      <w:r w:rsidR="00140051">
        <w:rPr>
          <w:rFonts w:eastAsia="SimSun"/>
          <w:bCs/>
          <w:sz w:val="22"/>
          <w:lang w:eastAsia="zh-CN"/>
        </w:rPr>
        <w:t>should be defined</w:t>
      </w:r>
      <w:r w:rsidR="00140051" w:rsidRPr="00140051">
        <w:rPr>
          <w:rFonts w:eastAsia="SimSun"/>
          <w:bCs/>
          <w:sz w:val="22"/>
          <w:lang w:val="en-US" w:eastAsia="zh-CN"/>
        </w:rPr>
        <w:t>.</w:t>
      </w:r>
    </w:p>
    <w:p w14:paraId="7517B738" w14:textId="24A8391B" w:rsidR="00140051" w:rsidRPr="00A43C4E" w:rsidRDefault="00140051" w:rsidP="00140051">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BE6D6F">
        <w:rPr>
          <w:rFonts w:eastAsia="SimSun"/>
          <w:b/>
          <w:sz w:val="22"/>
          <w:u w:val="single"/>
          <w:lang w:val="en-US" w:eastAsia="zh-CN"/>
        </w:rPr>
        <w:t>26</w:t>
      </w:r>
      <w:r w:rsidRPr="00A43C4E">
        <w:rPr>
          <w:rFonts w:eastAsia="SimSun"/>
          <w:b/>
          <w:sz w:val="22"/>
          <w:u w:val="single"/>
          <w:lang w:val="en-US" w:eastAsia="zh-CN"/>
        </w:rPr>
        <w:t>:</w:t>
      </w:r>
    </w:p>
    <w:p w14:paraId="6836D6C0" w14:textId="330F597B" w:rsidR="00900A2C" w:rsidRDefault="00032C66" w:rsidP="00D72456">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6EE8A503" w14:textId="4F55DEB7" w:rsidR="00113320" w:rsidRPr="00113320" w:rsidRDefault="00113320" w:rsidP="00D72456">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 xml:space="preserve">Consider the non-uniform CLI </w:t>
      </w:r>
      <w:r w:rsidR="00D713AE">
        <w:rPr>
          <w:rFonts w:eastAsia="SimSun"/>
          <w:i/>
          <w:sz w:val="22"/>
          <w:lang w:val="en-US" w:eastAsia="zh-CN"/>
        </w:rPr>
        <w:t xml:space="preserve">bandwidth </w:t>
      </w:r>
      <w:r>
        <w:rPr>
          <w:rFonts w:eastAsia="SimSun"/>
          <w:i/>
          <w:sz w:val="22"/>
          <w:lang w:val="en-US" w:eastAsia="zh-CN"/>
        </w:rPr>
        <w:t>in inter-</w:t>
      </w:r>
      <w:proofErr w:type="spellStart"/>
      <w:r>
        <w:rPr>
          <w:rFonts w:eastAsia="SimSun"/>
          <w:i/>
          <w:sz w:val="22"/>
          <w:lang w:val="en-US" w:eastAsia="zh-CN"/>
        </w:rPr>
        <w:t>subband</w:t>
      </w:r>
      <w:proofErr w:type="spellEnd"/>
      <w:r>
        <w:rPr>
          <w:rFonts w:eastAsia="SimSun"/>
          <w:i/>
          <w:sz w:val="22"/>
          <w:lang w:val="en-US" w:eastAsia="zh-CN"/>
        </w:rPr>
        <w:t xml:space="preserve"> CLI measurement/report </w:t>
      </w: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9B41008" w14:textId="090A79A5" w:rsidR="006358C6"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74AC4D81" w14:textId="2C33F2CD" w:rsidR="00FE3D2D" w:rsidRDefault="00FE3D2D" w:rsidP="00CB5151">
      <w:pPr>
        <w:pStyle w:val="TableofFigures"/>
        <w:tabs>
          <w:tab w:val="right" w:pos="9962"/>
        </w:tabs>
        <w:spacing w:after="240"/>
        <w:rPr>
          <w:rFonts w:eastAsiaTheme="minorEastAsia" w:cstheme="minorBidi"/>
          <w:b w:val="0"/>
          <w:bCs w:val="0"/>
          <w:noProof/>
          <w:sz w:val="22"/>
          <w:szCs w:val="22"/>
          <w:lang w:eastAsia="en-GB"/>
        </w:rPr>
      </w:pPr>
      <w:r>
        <w:rPr>
          <w:rFonts w:eastAsia="SimSun"/>
          <w:sz w:val="22"/>
          <w:szCs w:val="22"/>
          <w:lang w:eastAsia="zh-CN"/>
        </w:rPr>
        <w:fldChar w:fldCharType="begin"/>
      </w:r>
      <w:r>
        <w:rPr>
          <w:rFonts w:eastAsia="SimSun"/>
          <w:sz w:val="22"/>
          <w:szCs w:val="22"/>
          <w:lang w:eastAsia="zh-CN"/>
        </w:rPr>
        <w:instrText xml:space="preserve"> TOC \n \h \z \c "Observation" </w:instrText>
      </w:r>
      <w:r>
        <w:rPr>
          <w:rFonts w:eastAsia="SimSun"/>
          <w:sz w:val="22"/>
          <w:szCs w:val="22"/>
          <w:lang w:eastAsia="zh-CN"/>
        </w:rPr>
        <w:fldChar w:fldCharType="separate"/>
      </w:r>
      <w:hyperlink w:anchor="_Toc130988417" w:history="1">
        <w:r w:rsidRPr="00C56151">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11264A06" w14:textId="0A1DC801"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18" w:history="1">
        <w:r w:rsidR="00FE3D2D" w:rsidRPr="00C56151">
          <w:rPr>
            <w:rStyle w:val="Hyperlink"/>
            <w:rFonts w:eastAsia="MS Gothic"/>
            <w:noProof/>
          </w:rPr>
          <w:t>Observation 2 Dynamic configuration of SBFD slots/symbols is beneficial for improving network performance when considering dynamic DL/UL traffic requirements</w:t>
        </w:r>
      </w:hyperlink>
    </w:p>
    <w:p w14:paraId="04F27AE9" w14:textId="7AB68231"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19" w:history="1">
        <w:r w:rsidR="00FE3D2D" w:rsidRPr="00C56151">
          <w:rPr>
            <w:rStyle w:val="Hyperlink"/>
            <w:rFonts w:eastAsia="MS Gothic"/>
            <w:noProof/>
          </w:rPr>
          <w:t xml:space="preserve">Observation 3 </w:t>
        </w:r>
        <w:r w:rsidR="00FE3D2D" w:rsidRPr="00C56151">
          <w:rPr>
            <w:rStyle w:val="Hyperlink"/>
            <w:rFonts w:eastAsia="SimSun"/>
            <w:noProof/>
            <w:lang w:val="en-US" w:eastAsia="zh-CN"/>
          </w:rPr>
          <w:t>Among different options considered for SBFD operation using multiple antenna panels, Option-1 most efficiently utilizes the available antenna elements.</w:t>
        </w:r>
      </w:hyperlink>
    </w:p>
    <w:p w14:paraId="6561EEFF" w14:textId="0A6851E4"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20" w:history="1">
        <w:r w:rsidR="00FE3D2D" w:rsidRPr="00C56151">
          <w:rPr>
            <w:rStyle w:val="Hyperlink"/>
            <w:rFonts w:eastAsia="MS Gothic"/>
            <w:noProof/>
          </w:rPr>
          <w:t>Observation 4 Availability of different number of antenna elements between DL-only and SBFD symbols is expected to cause channel estimation issues between the symbol types and hence may require enhancements to CSI-RS configuration and measurements.</w:t>
        </w:r>
      </w:hyperlink>
    </w:p>
    <w:p w14:paraId="791A88DF" w14:textId="105D0EC7"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21" w:history="1">
        <w:r w:rsidR="00FE3D2D" w:rsidRPr="00C56151">
          <w:rPr>
            <w:rStyle w:val="Hyperlink"/>
            <w:rFonts w:eastAsia="MS Gothic"/>
            <w:noProof/>
          </w:rPr>
          <w:t>Observation 5 Availability of different number of antenna elements between UL-only and SBFD symbols is expected to cause gNB receive power difference for UL transmissions between the two symbol types and hence UL power control mechanism should be studied for SBFD.</w:t>
        </w:r>
      </w:hyperlink>
    </w:p>
    <w:p w14:paraId="0A01C3DB" w14:textId="46D7D0B7"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22" w:history="1">
        <w:r w:rsidR="00FE3D2D" w:rsidRPr="00C56151">
          <w:rPr>
            <w:rStyle w:val="Hyperlink"/>
            <w:rFonts w:eastAsia="MS Gothic"/>
            <w:noProof/>
          </w:rPr>
          <w:t>Observation 6 Even if timing alignment offset for UL transmission is set as 0 for the UL transmissions in the SBFD symbol, gNB may not get sufficient margin to switch from UL in SBFD to DL in the next symbol.</w:t>
        </w:r>
      </w:hyperlink>
    </w:p>
    <w:p w14:paraId="00C37151" w14:textId="1557CE07"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23" w:history="1">
        <w:r w:rsidR="00FE3D2D" w:rsidRPr="00C56151">
          <w:rPr>
            <w:rStyle w:val="Hyperlink"/>
            <w:rFonts w:eastAsia="MS Gothic"/>
            <w:noProof/>
          </w:rPr>
          <w:t>Observation 7 For semi-static physical channels following conflicts may occur during SBFD time/frequency resources: a) UE may try to receive DL receptions (e.g., CSI-RS) within UL sub-bands resulting in incorrect channel estimation or reduced DL performance; b) UE may try to perform UL transmissions (e.g., SRS) within DL sub-bands resulting in increased interference to nearby UE receiving DL</w:t>
        </w:r>
      </w:hyperlink>
    </w:p>
    <w:p w14:paraId="64DEF236" w14:textId="40F7AAF6" w:rsidR="00FE3D2D" w:rsidRDefault="00446758" w:rsidP="00CB5151">
      <w:pPr>
        <w:pStyle w:val="TableofFigures"/>
        <w:tabs>
          <w:tab w:val="right" w:pos="9962"/>
        </w:tabs>
        <w:spacing w:after="240"/>
        <w:rPr>
          <w:rFonts w:eastAsiaTheme="minorEastAsia" w:cstheme="minorBidi"/>
          <w:b w:val="0"/>
          <w:bCs w:val="0"/>
          <w:noProof/>
          <w:sz w:val="22"/>
          <w:szCs w:val="22"/>
          <w:lang w:eastAsia="en-GB"/>
        </w:rPr>
      </w:pPr>
      <w:hyperlink w:anchor="_Toc130988424" w:history="1">
        <w:r w:rsidR="00FE3D2D" w:rsidRPr="00C56151">
          <w:rPr>
            <w:rStyle w:val="Hyperlink"/>
            <w:rFonts w:eastAsia="MS Gothic"/>
            <w:noProof/>
          </w:rPr>
          <w:t>Observation 8 Following interference scenarios are possible for sub-band non-overlapping full duplex operation:  a) CLI between UEs of same cell i.e. UL transmission of one UE interfering with the DL reception of nearby UE b) gNB experiencing interference in UL reception due to its DL transmission in adjacent sub-band c) gNB experiencing interference in UL reception due to DL transmission from nearby gNB</w:t>
        </w:r>
      </w:hyperlink>
    </w:p>
    <w:p w14:paraId="2DD78A84" w14:textId="57FEEDE3" w:rsidR="00F96F95" w:rsidRDefault="00FE3D2D" w:rsidP="006358C6">
      <w:pPr>
        <w:spacing w:afterLines="40" w:after="96"/>
        <w:jc w:val="both"/>
        <w:rPr>
          <w:rFonts w:eastAsia="SimSun"/>
          <w:sz w:val="22"/>
          <w:szCs w:val="22"/>
          <w:lang w:eastAsia="zh-CN"/>
        </w:rPr>
      </w:pPr>
      <w:r>
        <w:rPr>
          <w:rFonts w:eastAsia="SimSun"/>
          <w:sz w:val="22"/>
          <w:szCs w:val="22"/>
          <w:lang w:eastAsia="zh-CN"/>
        </w:rPr>
        <w:fldChar w:fldCharType="end"/>
      </w:r>
    </w:p>
    <w:p w14:paraId="4D9BB9E3" w14:textId="77777777" w:rsidR="00212F68"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F57D0">
        <w:rPr>
          <w:rFonts w:eastAsia="SimSun"/>
          <w:b/>
          <w:sz w:val="22"/>
          <w:u w:val="single"/>
          <w:lang w:val="en-US" w:eastAsia="zh-CN"/>
        </w:rPr>
        <w:t xml:space="preserve">: </w:t>
      </w:r>
    </w:p>
    <w:p w14:paraId="6A3724D6" w14:textId="77777777" w:rsidR="00212F68" w:rsidRDefault="00212F68" w:rsidP="00212F68">
      <w:pPr>
        <w:pStyle w:val="ListParagraph"/>
        <w:numPr>
          <w:ilvl w:val="0"/>
          <w:numId w:val="25"/>
        </w:numPr>
        <w:spacing w:afterLines="50" w:after="120"/>
        <w:ind w:leftChars="0"/>
        <w:jc w:val="both"/>
        <w:rPr>
          <w:rFonts w:eastAsia="SimSun"/>
          <w:bCs/>
          <w:i/>
          <w:iCs/>
          <w:sz w:val="22"/>
          <w:lang w:val="en-US" w:eastAsia="zh-CN"/>
        </w:rPr>
      </w:pPr>
      <w:proofErr w:type="spellStart"/>
      <w:r>
        <w:rPr>
          <w:rFonts w:eastAsia="SimSun"/>
          <w:bCs/>
          <w:i/>
          <w:iCs/>
          <w:sz w:val="22"/>
          <w:lang w:val="en-US" w:eastAsia="zh-CN"/>
        </w:rPr>
        <w:t>gNB</w:t>
      </w:r>
      <w:proofErr w:type="spellEnd"/>
      <w:r>
        <w:rPr>
          <w:rFonts w:eastAsia="SimSun"/>
          <w:bCs/>
          <w:i/>
          <w:iCs/>
          <w:sz w:val="22"/>
          <w:lang w:val="en-US" w:eastAsia="zh-CN"/>
        </w:rPr>
        <w:t xml:space="preserve"> can convert a SBFD symbol configured as DL in the </w:t>
      </w:r>
      <w:r w:rsidRPr="00222B94">
        <w:rPr>
          <w:rFonts w:eastAsia="SimSun"/>
          <w:bCs/>
          <w:i/>
          <w:iCs/>
          <w:sz w:val="22"/>
          <w:lang w:val="en-US" w:eastAsia="zh-CN"/>
        </w:rPr>
        <w:t>TDD-UL-DL-</w:t>
      </w:r>
      <w:proofErr w:type="spellStart"/>
      <w:r w:rsidRPr="00222B94">
        <w:rPr>
          <w:rFonts w:eastAsia="SimSun"/>
          <w:bCs/>
          <w:i/>
          <w:iCs/>
          <w:sz w:val="22"/>
          <w:lang w:val="en-US" w:eastAsia="zh-CN"/>
        </w:rPr>
        <w:t>ConfigCommo</w:t>
      </w:r>
      <w:r>
        <w:rPr>
          <w:rFonts w:eastAsia="SimSun"/>
          <w:bCs/>
          <w:i/>
          <w:iCs/>
          <w:sz w:val="22"/>
          <w:lang w:val="en-US" w:eastAsia="zh-CN"/>
        </w:rPr>
        <w:t>n</w:t>
      </w:r>
      <w:proofErr w:type="spellEnd"/>
      <w:r>
        <w:rPr>
          <w:rFonts w:eastAsia="SimSun"/>
          <w:bCs/>
          <w:i/>
          <w:iCs/>
          <w:sz w:val="22"/>
          <w:lang w:val="en-US" w:eastAsia="zh-CN"/>
        </w:rPr>
        <w:t xml:space="preserve"> dynamically to a DL-only symbol</w:t>
      </w:r>
    </w:p>
    <w:p w14:paraId="608D0ABE"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t xml:space="preserve">An SBFD-aware UE which receives this indication assumes that UL </w:t>
      </w:r>
      <w:proofErr w:type="spellStart"/>
      <w:r>
        <w:rPr>
          <w:rFonts w:eastAsia="SimSun"/>
          <w:bCs/>
          <w:i/>
          <w:iCs/>
          <w:sz w:val="22"/>
          <w:lang w:val="en-US" w:eastAsia="zh-CN"/>
        </w:rPr>
        <w:t>subband</w:t>
      </w:r>
      <w:proofErr w:type="spellEnd"/>
      <w:r>
        <w:rPr>
          <w:rFonts w:eastAsia="SimSun"/>
          <w:bCs/>
          <w:i/>
          <w:iCs/>
          <w:sz w:val="22"/>
          <w:lang w:val="en-US" w:eastAsia="zh-CN"/>
        </w:rPr>
        <w:t xml:space="preserve"> is not present in the symbol</w:t>
      </w:r>
    </w:p>
    <w:p w14:paraId="1DE21589" w14:textId="77777777" w:rsidR="00212F68" w:rsidRPr="00E05A89" w:rsidRDefault="00212F68" w:rsidP="00212F68">
      <w:pPr>
        <w:pStyle w:val="ListParagraph"/>
        <w:numPr>
          <w:ilvl w:val="0"/>
          <w:numId w:val="25"/>
        </w:numPr>
        <w:ind w:leftChars="0"/>
        <w:rPr>
          <w:rFonts w:eastAsia="SimSun"/>
          <w:bCs/>
          <w:i/>
          <w:iCs/>
          <w:sz w:val="22"/>
          <w:lang w:val="en-US" w:eastAsia="zh-CN"/>
        </w:rPr>
      </w:pPr>
      <w:proofErr w:type="spellStart"/>
      <w:r w:rsidRPr="00E05A89">
        <w:rPr>
          <w:rFonts w:eastAsia="SimSun"/>
          <w:bCs/>
          <w:i/>
          <w:iCs/>
          <w:sz w:val="22"/>
          <w:lang w:val="en-US" w:eastAsia="zh-CN"/>
        </w:rPr>
        <w:t>gNB</w:t>
      </w:r>
      <w:proofErr w:type="spellEnd"/>
      <w:r w:rsidRPr="00E05A89">
        <w:rPr>
          <w:rFonts w:eastAsia="SimSun"/>
          <w:bCs/>
          <w:i/>
          <w:iCs/>
          <w:sz w:val="22"/>
          <w:lang w:val="en-US" w:eastAsia="zh-CN"/>
        </w:rPr>
        <w:t xml:space="preserve"> can convert a SBFD symbol configured as </w:t>
      </w:r>
      <w:r>
        <w:rPr>
          <w:rFonts w:eastAsia="SimSun"/>
          <w:bCs/>
          <w:i/>
          <w:iCs/>
          <w:sz w:val="22"/>
          <w:lang w:val="en-US" w:eastAsia="zh-CN"/>
        </w:rPr>
        <w:t>F</w:t>
      </w:r>
      <w:r w:rsidRPr="00E05A89">
        <w:rPr>
          <w:rFonts w:eastAsia="SimSun"/>
          <w:bCs/>
          <w:i/>
          <w:iCs/>
          <w:sz w:val="22"/>
          <w:lang w:val="en-US" w:eastAsia="zh-CN"/>
        </w:rPr>
        <w:t xml:space="preserve"> in the TDD-UL-DL-</w:t>
      </w:r>
      <w:proofErr w:type="spellStart"/>
      <w:r w:rsidRPr="00E05A89">
        <w:rPr>
          <w:rFonts w:eastAsia="SimSun"/>
          <w:bCs/>
          <w:i/>
          <w:iCs/>
          <w:sz w:val="22"/>
          <w:lang w:val="en-US" w:eastAsia="zh-CN"/>
        </w:rPr>
        <w:t>ConfigCommon</w:t>
      </w:r>
      <w:proofErr w:type="spellEnd"/>
      <w:r w:rsidRPr="00E05A89">
        <w:rPr>
          <w:rFonts w:eastAsia="SimSun"/>
          <w:bCs/>
          <w:i/>
          <w:iCs/>
          <w:sz w:val="22"/>
          <w:lang w:val="en-US" w:eastAsia="zh-CN"/>
        </w:rPr>
        <w:t xml:space="preserve"> dynamically to a DL-only </w:t>
      </w:r>
      <w:r>
        <w:rPr>
          <w:rFonts w:eastAsia="SimSun"/>
          <w:bCs/>
          <w:i/>
          <w:iCs/>
          <w:sz w:val="22"/>
          <w:lang w:val="en-US" w:eastAsia="zh-CN"/>
        </w:rPr>
        <w:t xml:space="preserve">or an UL-only </w:t>
      </w:r>
      <w:r w:rsidRPr="00E05A89">
        <w:rPr>
          <w:rFonts w:eastAsia="SimSun"/>
          <w:bCs/>
          <w:i/>
          <w:iCs/>
          <w:sz w:val="22"/>
          <w:lang w:val="en-US" w:eastAsia="zh-CN"/>
        </w:rPr>
        <w:t>symbol</w:t>
      </w:r>
    </w:p>
    <w:p w14:paraId="0560DB93" w14:textId="77777777" w:rsidR="00212F68" w:rsidRDefault="00212F68" w:rsidP="00212F68">
      <w:pPr>
        <w:pStyle w:val="ListParagraph"/>
        <w:numPr>
          <w:ilvl w:val="1"/>
          <w:numId w:val="25"/>
        </w:numPr>
        <w:spacing w:afterLines="50" w:after="120"/>
        <w:ind w:leftChars="0"/>
        <w:jc w:val="both"/>
        <w:rPr>
          <w:rFonts w:eastAsia="SimSun"/>
          <w:bCs/>
          <w:i/>
          <w:iCs/>
          <w:sz w:val="22"/>
          <w:lang w:val="en-US" w:eastAsia="zh-CN"/>
        </w:rPr>
      </w:pPr>
      <w:r>
        <w:rPr>
          <w:rFonts w:eastAsia="SimSun"/>
          <w:bCs/>
          <w:i/>
          <w:iCs/>
          <w:sz w:val="22"/>
          <w:lang w:val="en-US" w:eastAsia="zh-CN"/>
        </w:rPr>
        <w:lastRenderedPageBreak/>
        <w:t xml:space="preserve">An SBFD-aware UE which receives this indication assumes that UL </w:t>
      </w:r>
      <w:proofErr w:type="spellStart"/>
      <w:r>
        <w:rPr>
          <w:rFonts w:eastAsia="SimSun"/>
          <w:bCs/>
          <w:i/>
          <w:iCs/>
          <w:sz w:val="22"/>
          <w:lang w:val="en-US" w:eastAsia="zh-CN"/>
        </w:rPr>
        <w:t>subband</w:t>
      </w:r>
      <w:proofErr w:type="spellEnd"/>
      <w:r>
        <w:rPr>
          <w:rFonts w:eastAsia="SimSun"/>
          <w:bCs/>
          <w:i/>
          <w:iCs/>
          <w:sz w:val="22"/>
          <w:lang w:val="en-US" w:eastAsia="zh-CN"/>
        </w:rPr>
        <w:t xml:space="preserve"> is not present in the symbol</w:t>
      </w:r>
    </w:p>
    <w:p w14:paraId="77A7CBE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500F4FBD" w14:textId="1EA8BEA7" w:rsidR="00AC0FA0" w:rsidRPr="00212F68" w:rsidRDefault="00212F68" w:rsidP="00212F68">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Scheduled/configured SBFD transmissions should not overlap with SSB occasions</w:t>
      </w:r>
    </w:p>
    <w:p w14:paraId="17A070A1"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3</w:t>
      </w:r>
      <w:r w:rsidRPr="00895E8C">
        <w:rPr>
          <w:rFonts w:eastAsia="SimSun"/>
          <w:b/>
          <w:sz w:val="22"/>
          <w:u w:val="single"/>
          <w:lang w:val="en-US" w:eastAsia="zh-CN"/>
        </w:rPr>
        <w:t>:</w:t>
      </w:r>
    </w:p>
    <w:p w14:paraId="010D8072" w14:textId="77777777" w:rsidR="00212F68" w:rsidRPr="00EC66AF" w:rsidRDefault="00212F68" w:rsidP="00212F68">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Specify UE behavior for discarding SBFD occasions which partially/fully overlap with SSB occasions of the UE </w:t>
      </w:r>
    </w:p>
    <w:p w14:paraId="0653A9F4"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4</w:t>
      </w:r>
      <w:r w:rsidRPr="00895E8C">
        <w:rPr>
          <w:rFonts w:eastAsia="SimSun"/>
          <w:b/>
          <w:sz w:val="22"/>
          <w:u w:val="single"/>
          <w:lang w:val="en-US" w:eastAsia="zh-CN"/>
        </w:rPr>
        <w:t>:</w:t>
      </w:r>
    </w:p>
    <w:p w14:paraId="52AB9E40" w14:textId="77777777" w:rsidR="00212F68" w:rsidRPr="00851B64" w:rsidRDefault="00212F68" w:rsidP="00212F68">
      <w:pPr>
        <w:pStyle w:val="ListParagraph"/>
        <w:numPr>
          <w:ilvl w:val="0"/>
          <w:numId w:val="24"/>
        </w:numPr>
        <w:spacing w:afterLines="50" w:after="120"/>
        <w:ind w:leftChars="0"/>
        <w:jc w:val="both"/>
        <w:rPr>
          <w:rFonts w:eastAsia="SimSun"/>
          <w:b/>
          <w:sz w:val="22"/>
          <w:u w:val="single"/>
          <w:lang w:val="en-US" w:eastAsia="zh-CN"/>
        </w:rPr>
      </w:pPr>
      <w:r>
        <w:rPr>
          <w:rFonts w:eastAsia="SimSun"/>
          <w:i/>
          <w:sz w:val="22"/>
          <w:lang w:val="en-US" w:eastAsia="zh-CN"/>
        </w:rPr>
        <w:t xml:space="preserve">Study the impact of different </w:t>
      </w:r>
      <w:proofErr w:type="spellStart"/>
      <w:r>
        <w:rPr>
          <w:rFonts w:eastAsia="SimSun"/>
          <w:i/>
          <w:sz w:val="22"/>
          <w:lang w:val="en-US" w:eastAsia="zh-CN"/>
        </w:rPr>
        <w:t>subband</w:t>
      </w:r>
      <w:proofErr w:type="spellEnd"/>
      <w:r>
        <w:rPr>
          <w:rFonts w:eastAsia="SimSun"/>
          <w:i/>
          <w:sz w:val="22"/>
          <w:lang w:val="en-US" w:eastAsia="zh-CN"/>
        </w:rPr>
        <w:t xml:space="preserve"> resource allocation scenarios with respect to multiple BWP configuration to UE</w:t>
      </w:r>
    </w:p>
    <w:p w14:paraId="0EBE911E"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5</w:t>
      </w:r>
      <w:r w:rsidRPr="00895E8C">
        <w:rPr>
          <w:rFonts w:eastAsia="SimSun"/>
          <w:b/>
          <w:sz w:val="22"/>
          <w:u w:val="single"/>
          <w:lang w:val="en-US" w:eastAsia="zh-CN"/>
        </w:rPr>
        <w:t>:</w:t>
      </w:r>
    </w:p>
    <w:p w14:paraId="3FD1F794" w14:textId="77777777" w:rsidR="00212F68" w:rsidRPr="00D52209"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Study application of multiple antenna panels for SBFD operation at </w:t>
      </w:r>
      <w:proofErr w:type="spellStart"/>
      <w:r>
        <w:rPr>
          <w:rFonts w:eastAsia="SimSun"/>
          <w:i/>
          <w:sz w:val="22"/>
          <w:lang w:val="en-US" w:eastAsia="zh-CN"/>
        </w:rPr>
        <w:t>gNB</w:t>
      </w:r>
      <w:proofErr w:type="spellEnd"/>
      <w:r>
        <w:rPr>
          <w:rFonts w:eastAsia="SimSun"/>
          <w:i/>
          <w:sz w:val="22"/>
          <w:lang w:val="en-US" w:eastAsia="zh-CN"/>
        </w:rPr>
        <w:t xml:space="preserve">, where different antenna panels are used for UL reception and DL transmission by </w:t>
      </w:r>
      <w:proofErr w:type="spellStart"/>
      <w:r>
        <w:rPr>
          <w:rFonts w:eastAsia="SimSun"/>
          <w:i/>
          <w:sz w:val="22"/>
          <w:lang w:val="en-US" w:eastAsia="zh-CN"/>
        </w:rPr>
        <w:t>gNB</w:t>
      </w:r>
      <w:proofErr w:type="spellEnd"/>
    </w:p>
    <w:p w14:paraId="660ECC7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6</w:t>
      </w:r>
      <w:r w:rsidRPr="00895E8C">
        <w:rPr>
          <w:rFonts w:eastAsia="SimSun"/>
          <w:b/>
          <w:sz w:val="22"/>
          <w:u w:val="single"/>
          <w:lang w:val="en-US" w:eastAsia="zh-CN"/>
        </w:rPr>
        <w:t>:</w:t>
      </w:r>
    </w:p>
    <w:p w14:paraId="60C63A9B" w14:textId="77777777" w:rsidR="00212F68" w:rsidRPr="00D52209"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 xml:space="preserve">For SBFD slot/symbols, study simultaneous Tx and Rx using different sets of antenna elements belonging to single antenna panel </w:t>
      </w:r>
    </w:p>
    <w:p w14:paraId="60BAEE75"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7</w:t>
      </w:r>
      <w:r w:rsidRPr="00895E8C">
        <w:rPr>
          <w:rFonts w:eastAsia="SimSun"/>
          <w:b/>
          <w:sz w:val="22"/>
          <w:u w:val="single"/>
          <w:lang w:val="en-US" w:eastAsia="zh-CN"/>
        </w:rPr>
        <w:t>:</w:t>
      </w:r>
    </w:p>
    <w:p w14:paraId="7E5ADA23" w14:textId="77777777" w:rsidR="00212F68" w:rsidRPr="00792BCF"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 xml:space="preserve">Study </w:t>
      </w:r>
      <w:r w:rsidRPr="00792BCF">
        <w:rPr>
          <w:rFonts w:eastAsia="SimSun"/>
          <w:i/>
          <w:sz w:val="22"/>
          <w:lang w:val="en-US" w:eastAsia="zh-CN"/>
        </w:rPr>
        <w:t xml:space="preserve">enhancements on CSI including measurement and report, and signaling to enable </w:t>
      </w:r>
      <w:r>
        <w:rPr>
          <w:rFonts w:eastAsia="SimSun"/>
          <w:i/>
          <w:sz w:val="22"/>
          <w:lang w:val="en-US" w:eastAsia="zh-CN"/>
        </w:rPr>
        <w:t>SBFD operation using multiple antenna panels</w:t>
      </w:r>
    </w:p>
    <w:p w14:paraId="55E9128E"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8</w:t>
      </w:r>
      <w:r w:rsidRPr="00895E8C">
        <w:rPr>
          <w:rFonts w:eastAsia="SimSun"/>
          <w:b/>
          <w:sz w:val="22"/>
          <w:u w:val="single"/>
          <w:lang w:val="en-US" w:eastAsia="zh-CN"/>
        </w:rPr>
        <w:t>:</w:t>
      </w:r>
    </w:p>
    <w:p w14:paraId="6979B96F" w14:textId="77777777" w:rsidR="00212F68" w:rsidRPr="001139C4"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different power control parameters between SBFD and non-SBFD symbols to improve UL reception performance during SBFD symbols</w:t>
      </w:r>
    </w:p>
    <w:p w14:paraId="10CD1F21"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9</w:t>
      </w:r>
      <w:r w:rsidRPr="00895E8C">
        <w:rPr>
          <w:rFonts w:eastAsia="SimSun"/>
          <w:b/>
          <w:sz w:val="22"/>
          <w:u w:val="single"/>
          <w:lang w:val="en-US" w:eastAsia="zh-CN"/>
        </w:rPr>
        <w:t>:</w:t>
      </w:r>
    </w:p>
    <w:p w14:paraId="282FFBF2" w14:textId="77777777" w:rsidR="00212F68"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Study SBFD specific timing alignment offset to mitigate inter-symbol interference</w:t>
      </w:r>
    </w:p>
    <w:p w14:paraId="53E14D47" w14:textId="77777777" w:rsidR="00212F68" w:rsidRPr="004D11D5" w:rsidRDefault="00212F68" w:rsidP="00212F68">
      <w:pPr>
        <w:pStyle w:val="ListParagraph"/>
        <w:numPr>
          <w:ilvl w:val="0"/>
          <w:numId w:val="16"/>
        </w:numPr>
        <w:spacing w:afterLines="50" w:after="120"/>
        <w:ind w:leftChars="0"/>
        <w:jc w:val="both"/>
        <w:rPr>
          <w:rFonts w:eastAsia="SimSun"/>
          <w:i/>
          <w:sz w:val="22"/>
          <w:lang w:val="en-US" w:eastAsia="zh-CN"/>
        </w:rPr>
      </w:pPr>
      <w:r>
        <w:rPr>
          <w:rFonts w:eastAsia="SimSun"/>
          <w:i/>
          <w:sz w:val="22"/>
          <w:lang w:val="en-US" w:eastAsia="zh-CN"/>
        </w:rPr>
        <w:t>A g</w:t>
      </w:r>
      <w:r w:rsidRPr="00181D9B">
        <w:rPr>
          <w:rFonts w:eastAsia="SimSun"/>
          <w:i/>
          <w:sz w:val="22"/>
          <w:lang w:val="en-US" w:eastAsia="zh-CN"/>
        </w:rPr>
        <w:t xml:space="preserve">uard period </w:t>
      </w:r>
      <w:r>
        <w:rPr>
          <w:rFonts w:eastAsia="SimSun"/>
          <w:i/>
          <w:sz w:val="22"/>
          <w:lang w:val="en-US" w:eastAsia="zh-CN"/>
        </w:rPr>
        <w:t xml:space="preserve">may need to be defined after the end of UL transmission in an SBFD symbol to allow sufficient margin time for </w:t>
      </w:r>
      <w:proofErr w:type="spellStart"/>
      <w:r>
        <w:rPr>
          <w:rFonts w:eastAsia="SimSun"/>
          <w:i/>
          <w:sz w:val="22"/>
          <w:lang w:val="en-US" w:eastAsia="zh-CN"/>
        </w:rPr>
        <w:t>gNB</w:t>
      </w:r>
      <w:proofErr w:type="spellEnd"/>
      <w:r>
        <w:rPr>
          <w:rFonts w:eastAsia="SimSun"/>
          <w:i/>
          <w:sz w:val="22"/>
          <w:lang w:val="en-US" w:eastAsia="zh-CN"/>
        </w:rPr>
        <w:t xml:space="preserve"> to switch from UL to DL</w:t>
      </w:r>
    </w:p>
    <w:p w14:paraId="2CEAE96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10</w:t>
      </w:r>
      <w:r w:rsidRPr="00895E8C">
        <w:rPr>
          <w:rFonts w:eastAsia="SimSun"/>
          <w:b/>
          <w:sz w:val="22"/>
          <w:u w:val="single"/>
          <w:lang w:val="en-US" w:eastAsia="zh-CN"/>
        </w:rPr>
        <w:t>:</w:t>
      </w:r>
    </w:p>
    <w:p w14:paraId="4B084B5D" w14:textId="77777777" w:rsidR="00212F68" w:rsidRPr="00446758" w:rsidRDefault="00212F68" w:rsidP="00446758">
      <w:pPr>
        <w:pStyle w:val="ListParagraph"/>
        <w:numPr>
          <w:ilvl w:val="0"/>
          <w:numId w:val="47"/>
        </w:numPr>
        <w:spacing w:afterLines="50" w:after="120"/>
        <w:ind w:leftChars="0"/>
        <w:jc w:val="both"/>
        <w:rPr>
          <w:rFonts w:eastAsia="SimSun"/>
          <w:i/>
          <w:sz w:val="22"/>
          <w:lang w:val="en-US" w:eastAsia="zh-CN"/>
        </w:rPr>
      </w:pPr>
      <w:r w:rsidRPr="00446758">
        <w:rPr>
          <w:rFonts w:eastAsia="SimSun"/>
          <w:i/>
          <w:sz w:val="22"/>
          <w:lang w:val="en-US" w:eastAsia="zh-CN"/>
        </w:rPr>
        <w:t>For UL transmissions and DL receptions across SBFD symbols and non-SBFD symbols in different slots (each transmission/reception within a slot has either all SBFD or all non-SBFD symbols)</w:t>
      </w:r>
    </w:p>
    <w:p w14:paraId="184004CE" w14:textId="77777777" w:rsidR="00212F68" w:rsidRPr="00711363" w:rsidRDefault="00212F68" w:rsidP="00212F68">
      <w:pPr>
        <w:pStyle w:val="ListParagraph"/>
        <w:numPr>
          <w:ilvl w:val="0"/>
          <w:numId w:val="44"/>
        </w:numPr>
        <w:spacing w:afterLines="50" w:after="120"/>
        <w:ind w:leftChars="0"/>
        <w:jc w:val="both"/>
        <w:rPr>
          <w:rFonts w:eastAsia="SimSun"/>
          <w:i/>
          <w:sz w:val="22"/>
          <w:lang w:val="en-US" w:eastAsia="zh-CN"/>
        </w:rPr>
      </w:pPr>
      <w:r w:rsidRPr="00711363">
        <w:rPr>
          <w:rFonts w:eastAsia="SimSun"/>
          <w:i/>
          <w:sz w:val="22"/>
          <w:lang w:val="en-US" w:eastAsia="zh-CN"/>
        </w:rPr>
        <w:t xml:space="preserve">For SBFD-aware UEs, the transmissions/receptions can be in SBFD symbols and non-SBFD </w:t>
      </w:r>
      <w:proofErr w:type="gramStart"/>
      <w:r w:rsidRPr="00711363">
        <w:rPr>
          <w:rFonts w:eastAsia="SimSun"/>
          <w:i/>
          <w:sz w:val="22"/>
          <w:lang w:val="en-US" w:eastAsia="zh-CN"/>
        </w:rPr>
        <w:t>symbols</w:t>
      </w:r>
      <w:proofErr w:type="gramEnd"/>
    </w:p>
    <w:p w14:paraId="62D7707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11</w:t>
      </w:r>
      <w:r w:rsidRPr="00895E8C">
        <w:rPr>
          <w:rFonts w:eastAsia="SimSun"/>
          <w:b/>
          <w:sz w:val="22"/>
          <w:u w:val="single"/>
          <w:lang w:val="en-US" w:eastAsia="zh-CN"/>
        </w:rPr>
        <w:t>:</w:t>
      </w:r>
    </w:p>
    <w:p w14:paraId="7E01D7E5" w14:textId="77777777" w:rsidR="00212F68" w:rsidRPr="00C271A2"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support of 2-set of frequency resource configurations for semi-static UL/DL channels/signals where the first set is used during UL-only/DL-only slots/symbols and the second set is used for SBFD slots/symbols. Semi-static UL/DL channels/signals include at least:</w:t>
      </w:r>
    </w:p>
    <w:p w14:paraId="27C47084" w14:textId="77777777" w:rsidR="00212F68" w:rsidRPr="00C271A2"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CSI-RS</w:t>
      </w:r>
    </w:p>
    <w:p w14:paraId="361D4967" w14:textId="77777777" w:rsidR="00212F68" w:rsidRPr="003E5D2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PUCCH</w:t>
      </w:r>
    </w:p>
    <w:p w14:paraId="1C95B8E8" w14:textId="77777777" w:rsidR="00212F68" w:rsidRPr="003E5D2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SRS</w:t>
      </w:r>
    </w:p>
    <w:p w14:paraId="36E35082" w14:textId="77777777" w:rsidR="00212F68" w:rsidRPr="006F195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Configured grant and SPS</w:t>
      </w:r>
    </w:p>
    <w:p w14:paraId="5C9065E1"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12</w:t>
      </w:r>
      <w:r w:rsidRPr="00895E8C">
        <w:rPr>
          <w:rFonts w:eastAsia="SimSun"/>
          <w:b/>
          <w:sz w:val="22"/>
          <w:u w:val="single"/>
          <w:lang w:val="en-US" w:eastAsia="zh-CN"/>
        </w:rPr>
        <w:t>:</w:t>
      </w:r>
    </w:p>
    <w:p w14:paraId="2AA148B9" w14:textId="77777777" w:rsidR="00212F68" w:rsidRPr="00E17DC0"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lastRenderedPageBreak/>
        <w:t>Multi-slot PUSCH/PDSCH spanning SBFD and UL-only/DL-only slots can be transmitted on both SBFD slots and UL-only/DL-only slots</w:t>
      </w:r>
    </w:p>
    <w:p w14:paraId="086FAED6" w14:textId="77777777" w:rsidR="00212F68" w:rsidRPr="006F1954" w:rsidRDefault="00212F68" w:rsidP="00212F68">
      <w:pPr>
        <w:pStyle w:val="ListParagraph"/>
        <w:numPr>
          <w:ilvl w:val="1"/>
          <w:numId w:val="16"/>
        </w:numPr>
        <w:spacing w:afterLines="50" w:after="120"/>
        <w:ind w:leftChars="0"/>
        <w:jc w:val="both"/>
        <w:rPr>
          <w:rFonts w:eastAsia="SimSun"/>
          <w:b/>
          <w:sz w:val="22"/>
          <w:u w:val="single"/>
          <w:lang w:val="en-US" w:eastAsia="zh-CN"/>
        </w:rPr>
      </w:pPr>
      <w:r>
        <w:rPr>
          <w:rFonts w:eastAsia="SimSun"/>
          <w:i/>
          <w:sz w:val="22"/>
          <w:lang w:val="en-US" w:eastAsia="zh-CN"/>
        </w:rPr>
        <w:t>FFS whether additional network control is required to disable/enable transmission on SBFD slots</w:t>
      </w:r>
    </w:p>
    <w:p w14:paraId="17C9B814"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13</w:t>
      </w:r>
      <w:r w:rsidRPr="00895E8C">
        <w:rPr>
          <w:rFonts w:eastAsia="SimSun"/>
          <w:b/>
          <w:sz w:val="22"/>
          <w:u w:val="single"/>
          <w:lang w:val="en-US" w:eastAsia="zh-CN"/>
        </w:rPr>
        <w:t>:</w:t>
      </w:r>
    </w:p>
    <w:p w14:paraId="30A78F63" w14:textId="77777777" w:rsidR="00212F68" w:rsidRPr="000E1EA1"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how to support frequency interleaving procedures for PDSCH and CORESTET for SBFD slots/symbols</w:t>
      </w:r>
    </w:p>
    <w:p w14:paraId="78F7939C"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14</w:t>
      </w:r>
      <w:r w:rsidRPr="00895E8C">
        <w:rPr>
          <w:rFonts w:eastAsia="SimSun"/>
          <w:b/>
          <w:sz w:val="22"/>
          <w:u w:val="single"/>
          <w:lang w:val="en-US" w:eastAsia="zh-CN"/>
        </w:rPr>
        <w:t>:</w:t>
      </w:r>
    </w:p>
    <w:p w14:paraId="4CE6B1B2" w14:textId="77777777" w:rsidR="00212F68" w:rsidRPr="000E1EA1" w:rsidRDefault="00212F68" w:rsidP="00212F68">
      <w:pPr>
        <w:pStyle w:val="ListParagraph"/>
        <w:numPr>
          <w:ilvl w:val="0"/>
          <w:numId w:val="16"/>
        </w:numPr>
        <w:spacing w:afterLines="50" w:after="120"/>
        <w:ind w:leftChars="0"/>
        <w:jc w:val="both"/>
        <w:rPr>
          <w:rFonts w:eastAsia="SimSun"/>
          <w:b/>
          <w:sz w:val="22"/>
          <w:u w:val="single"/>
          <w:lang w:val="en-US" w:eastAsia="zh-CN"/>
        </w:rPr>
      </w:pPr>
      <w:r>
        <w:rPr>
          <w:rFonts w:eastAsia="SimSun"/>
          <w:i/>
          <w:sz w:val="22"/>
          <w:lang w:val="en-US" w:eastAsia="zh-CN"/>
        </w:rPr>
        <w:t>Study enhancements to frequency hopping offset and starting RB calculation for performing UL transmission in an SBFD symbol</w:t>
      </w:r>
    </w:p>
    <w:p w14:paraId="35F1AFF1"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15</w:t>
      </w:r>
      <w:r w:rsidRPr="00895E8C">
        <w:rPr>
          <w:rFonts w:eastAsia="SimSun"/>
          <w:b/>
          <w:sz w:val="22"/>
          <w:u w:val="single"/>
          <w:lang w:val="en-US" w:eastAsia="zh-CN"/>
        </w:rPr>
        <w:t>:</w:t>
      </w:r>
    </w:p>
    <w:p w14:paraId="13F779AF" w14:textId="77777777" w:rsidR="00212F68" w:rsidRPr="004A1047" w:rsidRDefault="00212F68" w:rsidP="00212F68">
      <w:pPr>
        <w:pStyle w:val="ListParagraph"/>
        <w:numPr>
          <w:ilvl w:val="0"/>
          <w:numId w:val="33"/>
        </w:numPr>
        <w:spacing w:afterLines="50" w:after="120"/>
        <w:ind w:leftChars="0"/>
        <w:jc w:val="both"/>
        <w:rPr>
          <w:rFonts w:eastAsia="SimSun"/>
          <w:i/>
          <w:sz w:val="22"/>
          <w:lang w:val="en-US" w:eastAsia="zh-CN"/>
        </w:rPr>
      </w:pPr>
      <w:r w:rsidRPr="004A1047">
        <w:rPr>
          <w:rFonts w:eastAsia="SimSun"/>
          <w:i/>
          <w:sz w:val="22"/>
          <w:lang w:val="en-US" w:eastAsia="zh-CN"/>
        </w:rPr>
        <w:t xml:space="preserve">For SBFD-aware UEs, study the at least following options for resource allocation in frequency-domain in case of unaligned boundaries between RBG and SBFD </w:t>
      </w:r>
      <w:proofErr w:type="spellStart"/>
      <w:r w:rsidRPr="004A1047">
        <w:rPr>
          <w:rFonts w:eastAsia="SimSun"/>
          <w:i/>
          <w:sz w:val="22"/>
          <w:lang w:val="en-US" w:eastAsia="zh-CN"/>
        </w:rPr>
        <w:t>subbands</w:t>
      </w:r>
      <w:proofErr w:type="spellEnd"/>
      <w:r w:rsidRPr="004A1047">
        <w:rPr>
          <w:rFonts w:eastAsia="SimSun"/>
          <w:i/>
          <w:sz w:val="22"/>
          <w:lang w:val="en-US" w:eastAsia="zh-CN"/>
        </w:rPr>
        <w:t xml:space="preserve">. For an RBG that overlaps the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boundary,</w:t>
      </w:r>
    </w:p>
    <w:p w14:paraId="1803ECD8" w14:textId="77777777" w:rsidR="00212F68" w:rsidRPr="004A1047" w:rsidRDefault="00212F68" w:rsidP="00212F68">
      <w:pPr>
        <w:pStyle w:val="ListParagraph"/>
        <w:numPr>
          <w:ilvl w:val="1"/>
          <w:numId w:val="33"/>
        </w:numPr>
        <w:spacing w:afterLines="50" w:after="120"/>
        <w:ind w:leftChars="0"/>
        <w:jc w:val="both"/>
        <w:rPr>
          <w:rFonts w:eastAsia="SimSun"/>
          <w:i/>
          <w:sz w:val="22"/>
          <w:lang w:val="en-US" w:eastAsia="zh-CN"/>
        </w:rPr>
      </w:pPr>
      <w:r w:rsidRPr="004A1047">
        <w:rPr>
          <w:rFonts w:eastAsia="SimSun"/>
          <w:i/>
          <w:sz w:val="22"/>
          <w:lang w:val="en-US" w:eastAsia="zh-CN"/>
        </w:rPr>
        <w:t xml:space="preserve">Part of the DL RBG inside the DL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can be used</w:t>
      </w:r>
    </w:p>
    <w:p w14:paraId="2D7F693D" w14:textId="69A1CBC5" w:rsidR="00863884" w:rsidRPr="00E5532D" w:rsidRDefault="00212F68" w:rsidP="00212F68">
      <w:pPr>
        <w:pStyle w:val="ListParagraph"/>
        <w:numPr>
          <w:ilvl w:val="1"/>
          <w:numId w:val="33"/>
        </w:numPr>
        <w:spacing w:beforeLines="50" w:before="120"/>
        <w:ind w:leftChars="0"/>
        <w:jc w:val="both"/>
        <w:rPr>
          <w:rFonts w:eastAsia="SimSun"/>
          <w:i/>
          <w:sz w:val="22"/>
          <w:lang w:val="en-US" w:eastAsia="zh-CN"/>
        </w:rPr>
      </w:pPr>
      <w:r w:rsidRPr="004A1047">
        <w:rPr>
          <w:rFonts w:eastAsia="SimSun"/>
          <w:i/>
          <w:sz w:val="22"/>
          <w:lang w:val="en-US" w:eastAsia="zh-CN"/>
        </w:rPr>
        <w:t xml:space="preserve">Part of the UL RBG inside the UL </w:t>
      </w:r>
      <w:proofErr w:type="spellStart"/>
      <w:r w:rsidRPr="004A1047">
        <w:rPr>
          <w:rFonts w:eastAsia="SimSun"/>
          <w:i/>
          <w:sz w:val="22"/>
          <w:lang w:val="en-US" w:eastAsia="zh-CN"/>
        </w:rPr>
        <w:t>subband</w:t>
      </w:r>
      <w:proofErr w:type="spellEnd"/>
      <w:r w:rsidRPr="004A1047">
        <w:rPr>
          <w:rFonts w:eastAsia="SimSun"/>
          <w:i/>
          <w:sz w:val="22"/>
          <w:lang w:val="en-US" w:eastAsia="zh-CN"/>
        </w:rPr>
        <w:t xml:space="preserve"> can be used</w:t>
      </w:r>
    </w:p>
    <w:p w14:paraId="555ED96C"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16</w:t>
      </w:r>
      <w:r w:rsidRPr="00895E8C">
        <w:rPr>
          <w:rFonts w:eastAsia="SimSun"/>
          <w:b/>
          <w:sz w:val="22"/>
          <w:u w:val="single"/>
          <w:lang w:val="en-US" w:eastAsia="zh-CN"/>
        </w:rPr>
        <w:t>:</w:t>
      </w:r>
    </w:p>
    <w:p w14:paraId="32C7DDDA" w14:textId="77777777" w:rsidR="00212F68" w:rsidRPr="00AC0FA0" w:rsidRDefault="00212F68" w:rsidP="00212F68">
      <w:pPr>
        <w:pStyle w:val="ListParagraph"/>
        <w:numPr>
          <w:ilvl w:val="0"/>
          <w:numId w:val="33"/>
        </w:numPr>
        <w:spacing w:afterLines="50" w:after="120"/>
        <w:ind w:leftChars="0"/>
        <w:jc w:val="both"/>
        <w:rPr>
          <w:rFonts w:eastAsia="SimSun"/>
          <w:sz w:val="22"/>
          <w:lang w:val="en-US" w:eastAsia="zh-CN"/>
        </w:rPr>
      </w:pPr>
      <w:r w:rsidRPr="00AC0FA0">
        <w:rPr>
          <w:rFonts w:eastAsia="SimSun"/>
          <w:i/>
          <w:sz w:val="22"/>
          <w:lang w:val="en-US" w:eastAsia="zh-CN"/>
        </w:rPr>
        <w:t>Support of 2-set of frequency resource configurations for CORESET associated with UE specific search space for SBFD-aware UEs, where the first set is used during UL-only/DL-only slots/symbols and the second set is used for SBFD slots/symbols.</w:t>
      </w:r>
    </w:p>
    <w:p w14:paraId="133321B3" w14:textId="77777777"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17</w:t>
      </w:r>
      <w:r w:rsidRPr="00895E8C">
        <w:rPr>
          <w:rFonts w:eastAsia="SimSun"/>
          <w:b/>
          <w:sz w:val="22"/>
          <w:u w:val="single"/>
          <w:lang w:val="en-US" w:eastAsia="zh-CN"/>
        </w:rPr>
        <w:t>:</w:t>
      </w:r>
    </w:p>
    <w:p w14:paraId="59E0BE41" w14:textId="21A70CE0" w:rsidR="00FF3FD6" w:rsidRPr="00212F68" w:rsidRDefault="00212F68" w:rsidP="00212F68">
      <w:pPr>
        <w:pStyle w:val="ListParagraph"/>
        <w:numPr>
          <w:ilvl w:val="0"/>
          <w:numId w:val="8"/>
        </w:numPr>
        <w:spacing w:afterLines="50" w:after="120"/>
        <w:ind w:leftChars="0"/>
        <w:jc w:val="both"/>
        <w:rPr>
          <w:rFonts w:eastAsia="SimSun"/>
          <w:sz w:val="22"/>
          <w:lang w:val="en-US" w:eastAsia="zh-CN"/>
        </w:rPr>
      </w:pPr>
      <w:r w:rsidRPr="00AC0FA0">
        <w:rPr>
          <w:rFonts w:eastAsia="SimSun"/>
          <w:i/>
          <w:sz w:val="22"/>
          <w:lang w:val="en-US" w:eastAsia="zh-CN"/>
        </w:rPr>
        <w:t>Study UE/network behavior for configuring CORESETs associated to common search space during SBFD operation.</w:t>
      </w:r>
    </w:p>
    <w:p w14:paraId="1DC2E376" w14:textId="77777777"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Proposal 18:</w:t>
      </w:r>
    </w:p>
    <w:p w14:paraId="589CF2F8"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Study the PUCCH resource configuration for SBFD symbols should consider the following aspects</w:t>
      </w:r>
    </w:p>
    <w:p w14:paraId="1821EA6A"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Inter/inter-slot frequency hopping </w:t>
      </w:r>
    </w:p>
    <w:p w14:paraId="682AA192"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UCI multiplexing and HARQ-ACK codebook generation </w:t>
      </w:r>
    </w:p>
    <w:p w14:paraId="689B028C" w14:textId="77777777"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Proposal 19:</w:t>
      </w:r>
    </w:p>
    <w:p w14:paraId="1DBD99B7" w14:textId="77777777" w:rsidR="00212F68" w:rsidRPr="006C56CA" w:rsidRDefault="00212F68" w:rsidP="00212F68">
      <w:pPr>
        <w:pStyle w:val="ListParagraph"/>
        <w:numPr>
          <w:ilvl w:val="0"/>
          <w:numId w:val="33"/>
        </w:numPr>
        <w:spacing w:afterLines="50" w:after="120"/>
        <w:ind w:leftChars="0"/>
        <w:jc w:val="both"/>
        <w:rPr>
          <w:rFonts w:eastAsia="SimSun"/>
          <w:sz w:val="22"/>
          <w:lang w:val="en-US" w:eastAsia="zh-CN"/>
        </w:rPr>
      </w:pPr>
      <w:r w:rsidRPr="006C56CA">
        <w:rPr>
          <w:rFonts w:eastAsia="SimSun"/>
          <w:i/>
          <w:sz w:val="22"/>
          <w:lang w:val="en-US" w:eastAsia="zh-CN"/>
        </w:rPr>
        <w:t xml:space="preserve">Study the frequency resource allocation for CSI-RS across downlink </w:t>
      </w:r>
      <w:proofErr w:type="spellStart"/>
      <w:r w:rsidRPr="006C56CA">
        <w:rPr>
          <w:rFonts w:eastAsia="SimSun"/>
          <w:i/>
          <w:sz w:val="22"/>
          <w:lang w:val="en-US" w:eastAsia="zh-CN"/>
        </w:rPr>
        <w:t>subbands</w:t>
      </w:r>
      <w:proofErr w:type="spellEnd"/>
      <w:r w:rsidRPr="006C56CA">
        <w:rPr>
          <w:rFonts w:eastAsia="SimSun"/>
          <w:i/>
          <w:sz w:val="22"/>
          <w:lang w:val="en-US" w:eastAsia="zh-CN"/>
        </w:rPr>
        <w:t xml:space="preserve"> for SBFD-aware UEs considering</w:t>
      </w:r>
      <w:r>
        <w:rPr>
          <w:rFonts w:eastAsia="SimSun"/>
          <w:i/>
          <w:sz w:val="22"/>
          <w:lang w:val="en-US" w:eastAsia="zh-CN"/>
        </w:rPr>
        <w:t xml:space="preserve"> one CSI-RS resource as baseline</w:t>
      </w:r>
    </w:p>
    <w:p w14:paraId="6B6C9B6D" w14:textId="77777777" w:rsidR="00212F68" w:rsidRDefault="00212F68" w:rsidP="00212F68">
      <w:pPr>
        <w:spacing w:afterLines="50" w:after="120"/>
        <w:jc w:val="both"/>
        <w:rPr>
          <w:rFonts w:eastAsia="SimSun"/>
          <w:b/>
          <w:sz w:val="22"/>
          <w:u w:val="single"/>
          <w:lang w:val="en-US" w:eastAsia="zh-CN"/>
        </w:rPr>
      </w:pPr>
      <w:r>
        <w:rPr>
          <w:rFonts w:eastAsia="SimSun"/>
          <w:b/>
          <w:sz w:val="22"/>
          <w:u w:val="single"/>
          <w:lang w:val="en-US" w:eastAsia="zh-CN"/>
        </w:rPr>
        <w:t>Proposal 20:</w:t>
      </w:r>
    </w:p>
    <w:p w14:paraId="409397FD" w14:textId="01A62C8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Pr>
          <w:rFonts w:eastAsia="SimSun"/>
          <w:i/>
          <w:sz w:val="22"/>
          <w:lang w:val="en-US" w:eastAsia="zh-CN"/>
        </w:rPr>
        <w:t xml:space="preserve">UE should only include the reporting quantities (e.g. CSI/PMI) associated with the DL </w:t>
      </w:r>
      <w:proofErr w:type="spellStart"/>
      <w:r>
        <w:rPr>
          <w:rFonts w:eastAsia="SimSun"/>
          <w:i/>
          <w:sz w:val="22"/>
          <w:lang w:val="en-US" w:eastAsia="zh-CN"/>
        </w:rPr>
        <w:t>subband</w:t>
      </w:r>
      <w:proofErr w:type="spellEnd"/>
      <w:r>
        <w:rPr>
          <w:rFonts w:eastAsia="SimSun"/>
          <w:i/>
          <w:sz w:val="22"/>
          <w:lang w:val="en-US" w:eastAsia="zh-CN"/>
        </w:rPr>
        <w:t xml:space="preserve"> resources when the corresponding CSI measurement are performed during SBFD symbol</w:t>
      </w:r>
    </w:p>
    <w:p w14:paraId="43921A14" w14:textId="77777777" w:rsidR="00F95985" w:rsidRDefault="00F95985" w:rsidP="00F95985">
      <w:pPr>
        <w:spacing w:afterLines="50" w:after="120"/>
        <w:jc w:val="both"/>
        <w:rPr>
          <w:rFonts w:eastAsia="SimSun"/>
          <w:b/>
          <w:sz w:val="22"/>
          <w:u w:val="single"/>
          <w:lang w:val="en-US" w:eastAsia="zh-CN"/>
        </w:rPr>
      </w:pPr>
      <w:r>
        <w:rPr>
          <w:rFonts w:eastAsia="SimSun"/>
          <w:b/>
          <w:sz w:val="22"/>
          <w:u w:val="single"/>
          <w:lang w:val="en-US" w:eastAsia="zh-CN"/>
        </w:rPr>
        <w:t>Proposal 21:</w:t>
      </w:r>
    </w:p>
    <w:p w14:paraId="56FF3B72" w14:textId="77777777" w:rsidR="00F95985" w:rsidRPr="00133EF1" w:rsidRDefault="00F95985" w:rsidP="00F95985">
      <w:pPr>
        <w:pStyle w:val="ListParagraph"/>
        <w:numPr>
          <w:ilvl w:val="0"/>
          <w:numId w:val="33"/>
        </w:numPr>
        <w:spacing w:afterLines="50" w:after="120"/>
        <w:ind w:leftChars="0"/>
        <w:jc w:val="both"/>
        <w:rPr>
          <w:rFonts w:eastAsia="SimSun"/>
          <w:i/>
          <w:sz w:val="22"/>
          <w:lang w:val="en-US" w:eastAsia="zh-CN"/>
        </w:rPr>
      </w:pPr>
      <w:r w:rsidRPr="00133EF1">
        <w:rPr>
          <w:rFonts w:eastAsia="SimSun"/>
          <w:i/>
          <w:sz w:val="22"/>
          <w:lang w:val="en-US" w:eastAsia="zh-CN"/>
        </w:rPr>
        <w:t>Study potential enhancement of initial access for SBFD operation.</w:t>
      </w:r>
    </w:p>
    <w:p w14:paraId="44831264" w14:textId="64A384EB" w:rsidR="00212F68" w:rsidRDefault="00212F68" w:rsidP="00212F68">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F95985">
        <w:rPr>
          <w:rFonts w:eastAsia="SimSun"/>
          <w:b/>
          <w:sz w:val="22"/>
          <w:u w:val="single"/>
          <w:lang w:val="en-US" w:eastAsia="zh-CN"/>
        </w:rPr>
        <w:t>22</w:t>
      </w:r>
      <w:r w:rsidRPr="00895E8C">
        <w:rPr>
          <w:rFonts w:eastAsia="SimSun"/>
          <w:b/>
          <w:sz w:val="22"/>
          <w:u w:val="single"/>
          <w:lang w:val="en-US" w:eastAsia="zh-CN"/>
        </w:rPr>
        <w:t>:</w:t>
      </w:r>
    </w:p>
    <w:p w14:paraId="5F07ACF5" w14:textId="1361EE1C" w:rsidR="00212F68" w:rsidRPr="00212F68" w:rsidRDefault="00212F68" w:rsidP="00212F68">
      <w:pPr>
        <w:pStyle w:val="ListParagraph"/>
        <w:numPr>
          <w:ilvl w:val="0"/>
          <w:numId w:val="8"/>
        </w:numPr>
        <w:spacing w:afterLines="50" w:after="120"/>
        <w:ind w:leftChars="0"/>
        <w:jc w:val="both"/>
        <w:rPr>
          <w:rFonts w:eastAsia="SimSun"/>
          <w:sz w:val="22"/>
          <w:lang w:val="en-US" w:eastAsia="zh-CN"/>
        </w:rPr>
      </w:pPr>
      <w:r w:rsidRPr="00AC0FA0">
        <w:rPr>
          <w:rFonts w:eastAsia="SimSun"/>
          <w:i/>
          <w:sz w:val="22"/>
          <w:lang w:val="en-US" w:eastAsia="zh-CN"/>
        </w:rPr>
        <w:t>Identify the scenarios for UE where configured DL (or UL) transmissions may conflict with dynamic DCI scheduled UL (or DL) transmissions and specify UE behavior to resolve such conflicts.</w:t>
      </w:r>
    </w:p>
    <w:p w14:paraId="0C98362C" w14:textId="702F097A" w:rsidR="00212F68" w:rsidRPr="00925649" w:rsidRDefault="00212F68" w:rsidP="00212F68">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F95985">
        <w:rPr>
          <w:rFonts w:eastAsia="SimSun"/>
          <w:b/>
          <w:sz w:val="22"/>
          <w:u w:val="single"/>
          <w:lang w:val="en-US" w:eastAsia="zh-CN"/>
        </w:rPr>
        <w:t>23</w:t>
      </w:r>
      <w:r w:rsidRPr="00925649">
        <w:rPr>
          <w:rFonts w:eastAsia="SimSun"/>
          <w:b/>
          <w:sz w:val="22"/>
          <w:u w:val="single"/>
          <w:lang w:val="en-US" w:eastAsia="zh-CN"/>
        </w:rPr>
        <w:t>:</w:t>
      </w:r>
    </w:p>
    <w:p w14:paraId="4662FA05"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study interference management for </w:t>
      </w:r>
    </w:p>
    <w:p w14:paraId="5E1E68F5"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4FAD625C"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Pr>
          <w:rFonts w:eastAsia="SimSun"/>
          <w:i/>
          <w:sz w:val="22"/>
          <w:lang w:val="en-US" w:eastAsia="zh-CN"/>
        </w:rPr>
        <w:t xml:space="preserve">self-interference management for </w:t>
      </w:r>
      <w:proofErr w:type="spellStart"/>
      <w:r>
        <w:rPr>
          <w:rFonts w:eastAsia="SimSun"/>
          <w:i/>
          <w:sz w:val="22"/>
          <w:lang w:val="en-US" w:eastAsia="zh-CN"/>
        </w:rPr>
        <w:t>gNB</w:t>
      </w:r>
      <w:proofErr w:type="spellEnd"/>
      <w:r w:rsidRPr="00E47940">
        <w:rPr>
          <w:rFonts w:eastAsia="SimSun"/>
          <w:i/>
          <w:sz w:val="22"/>
          <w:lang w:val="en-US" w:eastAsia="zh-CN"/>
        </w:rPr>
        <w:t xml:space="preserve"> </w:t>
      </w:r>
    </w:p>
    <w:p w14:paraId="49A337B7" w14:textId="77777777" w:rsidR="00212F68" w:rsidRDefault="00212F68" w:rsidP="00212F68">
      <w:pPr>
        <w:pStyle w:val="ListParagraph"/>
        <w:numPr>
          <w:ilvl w:val="1"/>
          <w:numId w:val="8"/>
        </w:numPr>
        <w:spacing w:beforeLines="50" w:before="120"/>
        <w:ind w:leftChars="0"/>
        <w:jc w:val="both"/>
        <w:rPr>
          <w:rFonts w:eastAsia="SimSun"/>
          <w:i/>
          <w:sz w:val="22"/>
          <w:lang w:val="en-US" w:eastAsia="zh-CN"/>
        </w:rPr>
      </w:pPr>
      <w:r w:rsidRPr="00E47940">
        <w:rPr>
          <w:rFonts w:eastAsia="SimSun"/>
          <w:i/>
          <w:sz w:val="22"/>
          <w:lang w:val="en-US" w:eastAsia="zh-CN"/>
        </w:rPr>
        <w:lastRenderedPageBreak/>
        <w:t>inter-</w:t>
      </w:r>
      <w:proofErr w:type="spellStart"/>
      <w:r w:rsidRPr="00E47940">
        <w:rPr>
          <w:rFonts w:eastAsia="SimSun"/>
          <w:i/>
          <w:sz w:val="22"/>
          <w:lang w:val="en-US" w:eastAsia="zh-CN"/>
        </w:rPr>
        <w:t>gNB</w:t>
      </w:r>
      <w:proofErr w:type="spellEnd"/>
      <w:r w:rsidRPr="00E47940">
        <w:rPr>
          <w:rFonts w:eastAsia="SimSun"/>
          <w:i/>
          <w:sz w:val="22"/>
          <w:lang w:val="en-US" w:eastAsia="zh-CN"/>
        </w:rPr>
        <w:t xml:space="preserve"> CLI  </w:t>
      </w:r>
    </w:p>
    <w:p w14:paraId="52E21EFC" w14:textId="578B92EB"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24</w:t>
      </w:r>
      <w:r w:rsidRPr="00A43C4E">
        <w:rPr>
          <w:rFonts w:eastAsia="SimSun"/>
          <w:b/>
          <w:sz w:val="22"/>
          <w:u w:val="single"/>
          <w:lang w:val="en-US" w:eastAsia="zh-CN"/>
        </w:rPr>
        <w:t>:</w:t>
      </w:r>
    </w:p>
    <w:p w14:paraId="47CB8A21"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 xml:space="preserve">band non-overlapping full duplex at the </w:t>
      </w:r>
      <w:proofErr w:type="spellStart"/>
      <w:r w:rsidRPr="00626D1F">
        <w:rPr>
          <w:rFonts w:eastAsia="SimSun"/>
          <w:i/>
          <w:sz w:val="22"/>
          <w:lang w:val="en-US" w:eastAsia="zh-CN"/>
        </w:rPr>
        <w:t>gNB</w:t>
      </w:r>
      <w:proofErr w:type="spellEnd"/>
      <w:r w:rsidRPr="00626D1F">
        <w:rPr>
          <w:rFonts w:eastAsia="SimSun"/>
          <w:i/>
          <w:sz w:val="22"/>
          <w:lang w:val="en-US" w:eastAsia="zh-CN"/>
        </w:rPr>
        <w:t xml:space="preserve"> side,</w:t>
      </w:r>
      <w:r>
        <w:rPr>
          <w:rFonts w:eastAsia="SimSun"/>
          <w:i/>
          <w:sz w:val="22"/>
          <w:lang w:val="en-US" w:eastAsia="zh-CN"/>
        </w:rPr>
        <w:t xml:space="preserve"> </w:t>
      </w:r>
      <w:r w:rsidRPr="00A43C4E">
        <w:rPr>
          <w:rFonts w:eastAsia="SimSun"/>
          <w:i/>
          <w:sz w:val="22"/>
          <w:lang w:val="en-US" w:eastAsia="zh-CN"/>
        </w:rPr>
        <w:t xml:space="preserve">traffic characteristics served by </w:t>
      </w:r>
      <w:proofErr w:type="spellStart"/>
      <w:r w:rsidRPr="00A43C4E">
        <w:rPr>
          <w:rFonts w:eastAsia="SimSun"/>
          <w:i/>
          <w:sz w:val="22"/>
          <w:lang w:val="en-US" w:eastAsia="zh-CN"/>
        </w:rPr>
        <w:t>gNBs</w:t>
      </w:r>
      <w:proofErr w:type="spellEnd"/>
      <w:r>
        <w:rPr>
          <w:rFonts w:eastAsia="SimSun"/>
          <w:i/>
          <w:sz w:val="22"/>
          <w:lang w:val="en-US" w:eastAsia="zh-CN"/>
        </w:rPr>
        <w:t xml:space="preserve"> should be </w:t>
      </w:r>
      <w:r w:rsidRPr="00A43C4E">
        <w:rPr>
          <w:rFonts w:eastAsia="SimSun"/>
          <w:i/>
          <w:sz w:val="22"/>
          <w:lang w:val="en-US" w:eastAsia="zh-CN"/>
        </w:rPr>
        <w:t>taken into the interference management</w:t>
      </w:r>
      <w:r>
        <w:rPr>
          <w:rFonts w:eastAsia="SimSun"/>
          <w:i/>
          <w:sz w:val="22"/>
          <w:lang w:val="en-US" w:eastAsia="zh-CN"/>
        </w:rPr>
        <w:t>.</w:t>
      </w:r>
      <w:r w:rsidRPr="00A43C4E">
        <w:rPr>
          <w:rFonts w:eastAsia="SimSun"/>
          <w:i/>
          <w:sz w:val="22"/>
          <w:lang w:val="en-US" w:eastAsia="zh-CN"/>
        </w:rPr>
        <w:t xml:space="preserve">     </w:t>
      </w:r>
    </w:p>
    <w:p w14:paraId="00641FB9" w14:textId="2090161E"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25</w:t>
      </w:r>
      <w:r w:rsidRPr="00A43C4E">
        <w:rPr>
          <w:rFonts w:eastAsia="SimSun"/>
          <w:b/>
          <w:sz w:val="22"/>
          <w:u w:val="single"/>
          <w:lang w:val="en-US" w:eastAsia="zh-CN"/>
        </w:rPr>
        <w:t>:</w:t>
      </w:r>
    </w:p>
    <w:p w14:paraId="1C219E87"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For inter-</w:t>
      </w:r>
      <w:proofErr w:type="spellStart"/>
      <w:r>
        <w:rPr>
          <w:rFonts w:eastAsia="SimSun"/>
          <w:i/>
          <w:sz w:val="22"/>
          <w:lang w:val="en-US" w:eastAsia="zh-CN"/>
        </w:rPr>
        <w:t>gNB</w:t>
      </w:r>
      <w:proofErr w:type="spellEnd"/>
      <w:r>
        <w:rPr>
          <w:rFonts w:eastAsia="SimSun"/>
          <w:i/>
          <w:sz w:val="22"/>
          <w:lang w:val="en-US" w:eastAsia="zh-CN"/>
        </w:rPr>
        <w:t xml:space="preserve"> CLI mitigation, </w:t>
      </w:r>
      <w:proofErr w:type="spellStart"/>
      <w:r>
        <w:rPr>
          <w:rFonts w:eastAsia="SimSun"/>
          <w:i/>
          <w:sz w:val="22"/>
          <w:lang w:val="en-US" w:eastAsia="zh-CN"/>
        </w:rPr>
        <w:t>gNBs</w:t>
      </w:r>
      <w:proofErr w:type="spellEnd"/>
      <w:r>
        <w:rPr>
          <w:rFonts w:eastAsia="SimSun"/>
          <w:i/>
          <w:sz w:val="22"/>
          <w:lang w:val="en-US" w:eastAsia="zh-CN"/>
        </w:rPr>
        <w:t xml:space="preserve"> exchange with each other the UL </w:t>
      </w:r>
      <w:proofErr w:type="spellStart"/>
      <w:r>
        <w:rPr>
          <w:rFonts w:eastAsia="SimSun"/>
          <w:i/>
          <w:sz w:val="22"/>
          <w:lang w:val="en-US" w:eastAsia="zh-CN"/>
        </w:rPr>
        <w:t>subband</w:t>
      </w:r>
      <w:proofErr w:type="spellEnd"/>
      <w:r>
        <w:rPr>
          <w:rFonts w:eastAsia="SimSun"/>
          <w:i/>
          <w:sz w:val="22"/>
          <w:lang w:val="en-US" w:eastAsia="zh-CN"/>
        </w:rPr>
        <w:t xml:space="preserve"> frequency resource configuration and SBFD time occasions</w:t>
      </w:r>
    </w:p>
    <w:p w14:paraId="463BA963" w14:textId="52AD4115" w:rsidR="00212F68" w:rsidRPr="00A43C4E" w:rsidRDefault="00212F68" w:rsidP="00212F68">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F95985">
        <w:rPr>
          <w:rFonts w:eastAsia="SimSun"/>
          <w:b/>
          <w:sz w:val="22"/>
          <w:u w:val="single"/>
          <w:lang w:val="en-US" w:eastAsia="zh-CN"/>
        </w:rPr>
        <w:t>26</w:t>
      </w:r>
      <w:r w:rsidRPr="00A43C4E">
        <w:rPr>
          <w:rFonts w:eastAsia="SimSun"/>
          <w:b/>
          <w:sz w:val="22"/>
          <w:u w:val="single"/>
          <w:lang w:val="en-US" w:eastAsia="zh-CN"/>
        </w:rPr>
        <w:t>:</w:t>
      </w:r>
    </w:p>
    <w:p w14:paraId="79DE1912" w14:textId="77777777" w:rsidR="00212F68" w:rsidRDefault="00212F68" w:rsidP="00212F68">
      <w:pPr>
        <w:pStyle w:val="ListParagraph"/>
        <w:numPr>
          <w:ilvl w:val="0"/>
          <w:numId w:val="8"/>
        </w:numPr>
        <w:spacing w:beforeLines="50" w:before="120"/>
        <w:ind w:leftChars="0"/>
        <w:jc w:val="both"/>
        <w:rPr>
          <w:rFonts w:eastAsia="SimSun"/>
          <w:i/>
          <w:sz w:val="22"/>
          <w:lang w:val="en-US" w:eastAsia="zh-CN"/>
        </w:rPr>
      </w:pPr>
      <w:r w:rsidRPr="00032C66">
        <w:rPr>
          <w:rFonts w:eastAsia="SimSun" w:hint="eastAsia"/>
          <w:i/>
          <w:sz w:val="22"/>
          <w:lang w:val="en-US" w:eastAsia="zh-CN"/>
        </w:rPr>
        <w:t>S</w:t>
      </w:r>
      <w:r w:rsidRPr="00032C66">
        <w:rPr>
          <w:rFonts w:eastAsia="SimSun"/>
          <w:i/>
          <w:sz w:val="22"/>
          <w:lang w:val="en-US" w:eastAsia="zh-CN"/>
        </w:rPr>
        <w:t>tudy the CSI report enhancement for SBFD operation and different type of CLI interference</w:t>
      </w:r>
    </w:p>
    <w:p w14:paraId="62E5FB16" w14:textId="62D94AE9" w:rsidR="00E5532D" w:rsidRPr="00212F68" w:rsidRDefault="00212F68" w:rsidP="00212F68">
      <w:pPr>
        <w:pStyle w:val="ListParagraph"/>
        <w:numPr>
          <w:ilvl w:val="0"/>
          <w:numId w:val="8"/>
        </w:numPr>
        <w:spacing w:beforeLines="50" w:before="120"/>
        <w:ind w:leftChars="0"/>
        <w:jc w:val="both"/>
        <w:rPr>
          <w:rFonts w:eastAsia="SimSun"/>
          <w:i/>
          <w:sz w:val="22"/>
          <w:lang w:val="en-US" w:eastAsia="zh-CN"/>
        </w:rPr>
      </w:pPr>
      <w:r>
        <w:rPr>
          <w:rFonts w:eastAsia="SimSun"/>
          <w:i/>
          <w:sz w:val="22"/>
          <w:lang w:val="en-US" w:eastAsia="zh-CN"/>
        </w:rPr>
        <w:t>Consider the non-uniform CLI bandwidth in inter-</w:t>
      </w:r>
      <w:proofErr w:type="spellStart"/>
      <w:r>
        <w:rPr>
          <w:rFonts w:eastAsia="SimSun"/>
          <w:i/>
          <w:sz w:val="22"/>
          <w:lang w:val="en-US" w:eastAsia="zh-CN"/>
        </w:rPr>
        <w:t>subband</w:t>
      </w:r>
      <w:proofErr w:type="spellEnd"/>
      <w:r>
        <w:rPr>
          <w:rFonts w:eastAsia="SimSun"/>
          <w:i/>
          <w:sz w:val="22"/>
          <w:lang w:val="en-US" w:eastAsia="zh-CN"/>
        </w:rPr>
        <w:t xml:space="preserve"> CLI measurement/report </w:t>
      </w:r>
    </w:p>
    <w:p w14:paraId="7FA2BEF4" w14:textId="5FCA236E" w:rsidR="004F4A30" w:rsidRPr="007B3BA0" w:rsidRDefault="004F4A30" w:rsidP="00DF6D6C">
      <w:pPr>
        <w:pStyle w:val="Heading1"/>
        <w:numPr>
          <w:ilvl w:val="0"/>
          <w:numId w:val="6"/>
        </w:numPr>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90F4AFE" w:rsidR="00571FF2" w:rsidRDefault="00D67585" w:rsidP="00E47940">
      <w:pPr>
        <w:pStyle w:val="ListParagraph"/>
        <w:numPr>
          <w:ilvl w:val="0"/>
          <w:numId w:val="4"/>
        </w:numPr>
        <w:ind w:leftChars="0"/>
        <w:rPr>
          <w:lang w:val="en-US" w:eastAsia="zh-CN"/>
        </w:rPr>
      </w:pPr>
      <w:r w:rsidRPr="00D67585">
        <w:rPr>
          <w:lang w:val="en-US" w:eastAsia="zh-CN"/>
        </w:rPr>
        <w:t>Draft_Minutes_report_RAN1#109-e_v030</w:t>
      </w:r>
    </w:p>
    <w:p w14:paraId="6ABCE00B" w14:textId="41AC91F6" w:rsidR="0088261C" w:rsidRDefault="0088261C" w:rsidP="0088261C">
      <w:pPr>
        <w:pStyle w:val="ListParagraph"/>
        <w:numPr>
          <w:ilvl w:val="0"/>
          <w:numId w:val="4"/>
        </w:numPr>
        <w:ind w:leftChars="0"/>
        <w:rPr>
          <w:lang w:val="en-US" w:eastAsia="zh-CN"/>
        </w:rPr>
      </w:pPr>
      <w:r w:rsidRPr="00D67585">
        <w:rPr>
          <w:lang w:val="en-US" w:eastAsia="zh-CN"/>
        </w:rPr>
        <w:t>Draft_Minutes_report_RAN1#1</w:t>
      </w:r>
      <w:r>
        <w:rPr>
          <w:lang w:val="en-US" w:eastAsia="zh-CN"/>
        </w:rPr>
        <w:t>10</w:t>
      </w:r>
      <w:r w:rsidRPr="00D67585">
        <w:rPr>
          <w:lang w:val="en-US" w:eastAsia="zh-CN"/>
        </w:rPr>
        <w:t>_v0</w:t>
      </w:r>
      <w:r>
        <w:rPr>
          <w:lang w:val="en-US" w:eastAsia="zh-CN"/>
        </w:rPr>
        <w:t>2</w:t>
      </w:r>
      <w:r w:rsidRPr="00D67585">
        <w:rPr>
          <w:lang w:val="en-US" w:eastAsia="zh-CN"/>
        </w:rPr>
        <w:t>0</w:t>
      </w:r>
    </w:p>
    <w:p w14:paraId="1468725F" w14:textId="5AB01E9B" w:rsidR="007B5C72" w:rsidRDefault="007B5C72" w:rsidP="007B5C72">
      <w:pPr>
        <w:pStyle w:val="ListParagraph"/>
        <w:numPr>
          <w:ilvl w:val="0"/>
          <w:numId w:val="4"/>
        </w:numPr>
        <w:ind w:leftChars="0"/>
        <w:rPr>
          <w:lang w:val="en-US" w:eastAsia="zh-CN"/>
        </w:rPr>
      </w:pPr>
      <w:r w:rsidRPr="00D67585">
        <w:rPr>
          <w:lang w:val="en-US" w:eastAsia="zh-CN"/>
        </w:rPr>
        <w:t>Draft_Minutes_report_RAN1#1</w:t>
      </w:r>
      <w:r>
        <w:rPr>
          <w:lang w:val="en-US" w:eastAsia="zh-CN"/>
        </w:rPr>
        <w:t>10-bis-e</w:t>
      </w:r>
      <w:r w:rsidRPr="00D67585">
        <w:rPr>
          <w:lang w:val="en-US" w:eastAsia="zh-CN"/>
        </w:rPr>
        <w:t>_v0</w:t>
      </w:r>
      <w:r w:rsidR="001F1FDE">
        <w:rPr>
          <w:lang w:val="en-US" w:eastAsia="zh-CN"/>
        </w:rPr>
        <w:t>1</w:t>
      </w:r>
      <w:r w:rsidRPr="00D67585">
        <w:rPr>
          <w:lang w:val="en-US" w:eastAsia="zh-CN"/>
        </w:rPr>
        <w:t>0</w:t>
      </w:r>
    </w:p>
    <w:p w14:paraId="3192FAC0" w14:textId="0B0CDFB2" w:rsidR="00434488" w:rsidRDefault="00434488" w:rsidP="00434488">
      <w:pPr>
        <w:pStyle w:val="ListParagraph"/>
        <w:numPr>
          <w:ilvl w:val="0"/>
          <w:numId w:val="4"/>
        </w:numPr>
        <w:ind w:leftChars="0"/>
        <w:rPr>
          <w:lang w:val="en-US" w:eastAsia="zh-CN"/>
        </w:rPr>
      </w:pPr>
      <w:r w:rsidRPr="00D67585">
        <w:rPr>
          <w:lang w:val="en-US" w:eastAsia="zh-CN"/>
        </w:rPr>
        <w:t>Draft_Minutes_report_RAN1#1</w:t>
      </w:r>
      <w:r>
        <w:rPr>
          <w:lang w:val="en-US" w:eastAsia="zh-CN"/>
        </w:rPr>
        <w:t>11</w:t>
      </w:r>
      <w:r w:rsidRPr="00D67585">
        <w:rPr>
          <w:lang w:val="en-US" w:eastAsia="zh-CN"/>
        </w:rPr>
        <w:t>_v0</w:t>
      </w:r>
      <w:r w:rsidR="00CF06BC">
        <w:rPr>
          <w:lang w:val="en-US" w:eastAsia="zh-CN"/>
        </w:rPr>
        <w:t>2</w:t>
      </w:r>
      <w:r w:rsidRPr="00D67585">
        <w:rPr>
          <w:lang w:val="en-US" w:eastAsia="zh-CN"/>
        </w:rPr>
        <w:t>0</w:t>
      </w:r>
    </w:p>
    <w:p w14:paraId="07EE6A90" w14:textId="48B8AFB2" w:rsidR="00212F68" w:rsidRPr="00212F68" w:rsidRDefault="00212F68" w:rsidP="00212F68">
      <w:pPr>
        <w:pStyle w:val="ListParagraph"/>
        <w:numPr>
          <w:ilvl w:val="0"/>
          <w:numId w:val="4"/>
        </w:numPr>
        <w:ind w:leftChars="0"/>
        <w:rPr>
          <w:lang w:val="en-US" w:eastAsia="zh-CN"/>
        </w:rPr>
      </w:pPr>
      <w:r w:rsidRPr="00D67585">
        <w:rPr>
          <w:lang w:val="en-US" w:eastAsia="zh-CN"/>
        </w:rPr>
        <w:t>Draft_Minutes_report_RAN1#1</w:t>
      </w:r>
      <w:r>
        <w:rPr>
          <w:lang w:val="en-US" w:eastAsia="zh-CN"/>
        </w:rPr>
        <w:t>12</w:t>
      </w:r>
      <w:r w:rsidRPr="00D67585">
        <w:rPr>
          <w:lang w:val="en-US" w:eastAsia="zh-CN"/>
        </w:rPr>
        <w:t>_v0</w:t>
      </w:r>
      <w:r>
        <w:rPr>
          <w:lang w:val="en-US" w:eastAsia="zh-CN"/>
        </w:rPr>
        <w:t>1</w:t>
      </w:r>
      <w:r w:rsidRPr="00D67585">
        <w:rPr>
          <w:lang w:val="en-US" w:eastAsia="zh-CN"/>
        </w:rPr>
        <w:t>0</w:t>
      </w:r>
    </w:p>
    <w:p w14:paraId="3BCF8C05" w14:textId="77777777" w:rsidR="00DF6D6C" w:rsidRDefault="00DF6D6C" w:rsidP="00DF6D6C">
      <w:pPr>
        <w:rPr>
          <w:lang w:val="en-US" w:eastAsia="zh-CN"/>
        </w:rPr>
      </w:pPr>
    </w:p>
    <w:p w14:paraId="2B52B6E5" w14:textId="17178241" w:rsidR="00DF6D6C" w:rsidRDefault="003652B9" w:rsidP="00DF6D6C">
      <w:pPr>
        <w:pStyle w:val="Heading1"/>
        <w:numPr>
          <w:ilvl w:val="0"/>
          <w:numId w:val="6"/>
        </w:numPr>
        <w:tabs>
          <w:tab w:val="num" w:pos="360"/>
        </w:tabs>
        <w:spacing w:after="120"/>
        <w:ind w:left="360" w:hanging="360"/>
        <w:jc w:val="both"/>
        <w:rPr>
          <w:b/>
          <w:lang w:val="en-US"/>
        </w:rPr>
      </w:pPr>
      <w:r>
        <w:rPr>
          <w:b/>
          <w:lang w:val="en-US"/>
        </w:rPr>
        <w:t>Previous</w:t>
      </w:r>
      <w:r w:rsidR="00D563D3">
        <w:rPr>
          <w:b/>
          <w:lang w:val="en-US"/>
        </w:rPr>
        <w:t xml:space="preserve"> Agreements</w:t>
      </w:r>
    </w:p>
    <w:p w14:paraId="3B7AAEBD" w14:textId="4CBDC362" w:rsidR="001326EF" w:rsidRPr="001326EF" w:rsidRDefault="001326EF" w:rsidP="001326EF">
      <w:pPr>
        <w:spacing w:beforeLines="50" w:before="120" w:afterLines="50" w:after="120" w:line="288" w:lineRule="auto"/>
        <w:jc w:val="both"/>
        <w:rPr>
          <w:rFonts w:eastAsiaTheme="minorEastAsia"/>
          <w:sz w:val="22"/>
          <w:u w:val="single"/>
          <w:lang w:val="en-US"/>
        </w:rPr>
      </w:pPr>
      <w:r w:rsidRPr="001326EF">
        <w:rPr>
          <w:rFonts w:eastAsiaTheme="minorEastAsia"/>
          <w:sz w:val="22"/>
          <w:u w:val="single"/>
          <w:lang w:val="en-US"/>
        </w:rPr>
        <w:t>RAN1#11</w:t>
      </w:r>
      <w:r>
        <w:rPr>
          <w:rFonts w:eastAsiaTheme="minorEastAsia"/>
          <w:sz w:val="22"/>
          <w:u w:val="single"/>
          <w:lang w:val="en-US"/>
        </w:rPr>
        <w:t>2</w:t>
      </w:r>
    </w:p>
    <w:tbl>
      <w:tblPr>
        <w:tblStyle w:val="TableGrid"/>
        <w:tblW w:w="0" w:type="auto"/>
        <w:tblLook w:val="04A0" w:firstRow="1" w:lastRow="0" w:firstColumn="1" w:lastColumn="0" w:noHBand="0" w:noVBand="1"/>
      </w:tblPr>
      <w:tblGrid>
        <w:gridCol w:w="9962"/>
      </w:tblGrid>
      <w:tr w:rsidR="001326EF" w14:paraId="6C734480" w14:textId="77777777" w:rsidTr="001326EF">
        <w:tc>
          <w:tcPr>
            <w:tcW w:w="9962" w:type="dxa"/>
          </w:tcPr>
          <w:p w14:paraId="194AC99A" w14:textId="77777777" w:rsidR="006D170A" w:rsidRPr="0023599D" w:rsidRDefault="006D170A" w:rsidP="0023599D">
            <w:pPr>
              <w:jc w:val="both"/>
              <w:rPr>
                <w:rFonts w:eastAsia="Malgun Gothic"/>
                <w:bCs/>
                <w:i/>
                <w:iCs/>
                <w:sz w:val="22"/>
                <w:szCs w:val="18"/>
                <w:highlight w:val="green"/>
                <w:lang w:eastAsia="zh-CN"/>
              </w:rPr>
            </w:pPr>
            <w:r w:rsidRPr="0023599D">
              <w:rPr>
                <w:rFonts w:eastAsia="Malgun Gothic"/>
                <w:bCs/>
                <w:i/>
                <w:iCs/>
                <w:sz w:val="22"/>
                <w:szCs w:val="18"/>
                <w:highlight w:val="green"/>
                <w:lang w:eastAsia="zh-CN"/>
              </w:rPr>
              <w:t>Agreement</w:t>
            </w:r>
          </w:p>
          <w:p w14:paraId="6524CE71" w14:textId="77777777" w:rsidR="006D170A" w:rsidRPr="0023599D" w:rsidRDefault="006D170A" w:rsidP="0023599D">
            <w:pPr>
              <w:jc w:val="both"/>
              <w:rPr>
                <w:rFonts w:eastAsia="Malgun Gothic"/>
                <w:i/>
                <w:iCs/>
                <w:sz w:val="22"/>
                <w:szCs w:val="18"/>
                <w:lang w:eastAsia="zh-CN"/>
              </w:rPr>
            </w:pPr>
            <w:r w:rsidRPr="0023599D">
              <w:rPr>
                <w:rFonts w:eastAsia="Malgun Gothic"/>
                <w:i/>
                <w:iCs/>
                <w:sz w:val="22"/>
                <w:szCs w:val="18"/>
                <w:lang w:eastAsia="zh-CN"/>
              </w:rPr>
              <w:t>For dynamic SBFD,</w:t>
            </w:r>
          </w:p>
          <w:p w14:paraId="5010B96A"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For SBFD-aware UEs, further study whether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(s) are allowed or not in a symbol configured as DL in TDD-UL-DL-</w:t>
            </w:r>
            <w:proofErr w:type="spellStart"/>
            <w:r w:rsidRPr="0023599D">
              <w:rPr>
                <w:rFonts w:eastAsia="Malgun Gothic"/>
                <w:i/>
                <w:iCs/>
                <w:sz w:val="22"/>
                <w:szCs w:val="18"/>
                <w:lang w:eastAsia="zh-CN"/>
              </w:rPr>
              <w:t>ConfigCommon</w:t>
            </w:r>
            <w:proofErr w:type="spellEnd"/>
            <w:r w:rsidRPr="0023599D">
              <w:rPr>
                <w:rFonts w:eastAsia="Malgun Gothic"/>
                <w:i/>
                <w:iCs/>
                <w:sz w:val="22"/>
                <w:szCs w:val="18"/>
                <w:lang w:eastAsia="zh-CN"/>
              </w:rPr>
              <w:t xml:space="preserve"> based on the following options:</w:t>
            </w:r>
          </w:p>
          <w:p w14:paraId="2CA5F4B8"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1 (semi-static):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(s) are not allowed</w:t>
            </w:r>
          </w:p>
          <w:p w14:paraId="75AA0F2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allowed </w:t>
            </w:r>
          </w:p>
          <w:p w14:paraId="18155DD6" w14:textId="77777777" w:rsidR="006D170A" w:rsidRPr="0023599D" w:rsidRDefault="006D170A" w:rsidP="00D72456">
            <w:pPr>
              <w:numPr>
                <w:ilvl w:val="0"/>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For SBFD-aware UEs, further study whether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and UL transmissions outside semi-statically configured UL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 are allowed or not in the symbol configured as flexible in TDD-UL-DL-</w:t>
            </w:r>
            <w:proofErr w:type="spellStart"/>
            <w:r w:rsidRPr="0023599D">
              <w:rPr>
                <w:rFonts w:eastAsia="Malgun Gothic"/>
                <w:i/>
                <w:iCs/>
                <w:sz w:val="22"/>
                <w:szCs w:val="18"/>
                <w:lang w:eastAsia="zh-CN"/>
              </w:rPr>
              <w:t>ConfigCommon</w:t>
            </w:r>
            <w:proofErr w:type="spellEnd"/>
            <w:r w:rsidRPr="0023599D">
              <w:rPr>
                <w:rFonts w:eastAsia="Malgun Gothic"/>
                <w:i/>
                <w:iCs/>
                <w:sz w:val="22"/>
                <w:szCs w:val="18"/>
                <w:lang w:eastAsia="zh-CN"/>
              </w:rPr>
              <w:t xml:space="preserve"> based on the following options:</w:t>
            </w:r>
          </w:p>
          <w:p w14:paraId="06BD939E"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1 (semi-static):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not allowed and UL transmissions outside semi-statically configured UL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 are not allowed</w:t>
            </w:r>
          </w:p>
          <w:p w14:paraId="31D4C2B5"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2: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 xml:space="preserve">(s) are allowed </w:t>
            </w:r>
          </w:p>
          <w:p w14:paraId="4A3E56F8"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UL transmissions outside the semi-statically configured UL </w:t>
            </w:r>
            <w:proofErr w:type="spellStart"/>
            <w:r w:rsidRPr="0023599D">
              <w:rPr>
                <w:rFonts w:eastAsia="Malgun Gothic"/>
                <w:i/>
                <w:iCs/>
                <w:sz w:val="22"/>
                <w:szCs w:val="18"/>
                <w:lang w:eastAsia="zh-CN"/>
              </w:rPr>
              <w:t>subbands</w:t>
            </w:r>
            <w:proofErr w:type="spellEnd"/>
            <w:r w:rsidRPr="0023599D">
              <w:rPr>
                <w:rFonts w:eastAsia="Malgun Gothic"/>
                <w:i/>
                <w:iCs/>
                <w:sz w:val="22"/>
                <w:szCs w:val="18"/>
                <w:lang w:eastAsia="zh-CN"/>
              </w:rPr>
              <w:t xml:space="preserve"> are not allowed</w:t>
            </w:r>
          </w:p>
          <w:p w14:paraId="549B514B" w14:textId="77777777" w:rsidR="006D170A" w:rsidRPr="0023599D" w:rsidRDefault="006D170A" w:rsidP="00D72456">
            <w:pPr>
              <w:numPr>
                <w:ilvl w:val="1"/>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Option 3: DL receptions outside semi-statically configured DL </w:t>
            </w:r>
            <w:proofErr w:type="spellStart"/>
            <w:r w:rsidRPr="0023599D">
              <w:rPr>
                <w:rFonts w:eastAsia="Malgun Gothic"/>
                <w:i/>
                <w:iCs/>
                <w:sz w:val="22"/>
                <w:szCs w:val="18"/>
                <w:lang w:eastAsia="zh-CN"/>
              </w:rPr>
              <w:t>subband</w:t>
            </w:r>
            <w:proofErr w:type="spellEnd"/>
            <w:r w:rsidRPr="0023599D">
              <w:rPr>
                <w:rFonts w:eastAsia="Malgun Gothic"/>
                <w:i/>
                <w:iCs/>
                <w:sz w:val="22"/>
                <w:szCs w:val="18"/>
                <w:lang w:eastAsia="zh-CN"/>
              </w:rPr>
              <w:t>(s) are allowed</w:t>
            </w:r>
          </w:p>
          <w:p w14:paraId="658A84FB" w14:textId="77777777" w:rsidR="006D170A" w:rsidRPr="0023599D" w:rsidRDefault="006D170A" w:rsidP="00D72456">
            <w:pPr>
              <w:numPr>
                <w:ilvl w:val="2"/>
                <w:numId w:val="35"/>
              </w:numPr>
              <w:tabs>
                <w:tab w:val="left" w:pos="0"/>
              </w:tabs>
              <w:jc w:val="both"/>
              <w:rPr>
                <w:rFonts w:eastAsia="Malgun Gothic"/>
                <w:i/>
                <w:iCs/>
                <w:sz w:val="22"/>
                <w:szCs w:val="18"/>
                <w:lang w:eastAsia="zh-CN"/>
              </w:rPr>
            </w:pPr>
            <w:r w:rsidRPr="0023599D">
              <w:rPr>
                <w:rFonts w:eastAsia="Malgun Gothic"/>
                <w:i/>
                <w:iCs/>
                <w:sz w:val="22"/>
                <w:szCs w:val="18"/>
                <w:lang w:eastAsia="zh-CN"/>
              </w:rPr>
              <w:t xml:space="preserve">UL transmissions outside the semi-statically configured UL </w:t>
            </w:r>
            <w:proofErr w:type="spellStart"/>
            <w:r w:rsidRPr="0023599D">
              <w:rPr>
                <w:rFonts w:eastAsia="Malgun Gothic"/>
                <w:i/>
                <w:iCs/>
                <w:sz w:val="22"/>
                <w:szCs w:val="18"/>
                <w:lang w:eastAsia="zh-CN"/>
              </w:rPr>
              <w:t>subbands</w:t>
            </w:r>
            <w:proofErr w:type="spellEnd"/>
            <w:r w:rsidRPr="0023599D">
              <w:rPr>
                <w:rFonts w:eastAsia="Malgun Gothic"/>
                <w:i/>
                <w:iCs/>
                <w:sz w:val="22"/>
                <w:szCs w:val="18"/>
                <w:lang w:eastAsia="zh-CN"/>
              </w:rPr>
              <w:t xml:space="preserve"> are allowed</w:t>
            </w:r>
          </w:p>
          <w:p w14:paraId="0E1C901E"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t>Dynamic SBFD should be compared with dynamic TDD and/or semi-static SBFD in terms of performance, implementation complexity, switching latency.</w:t>
            </w:r>
          </w:p>
          <w:p w14:paraId="78D176D5" w14:textId="77777777" w:rsidR="006D170A" w:rsidRPr="0023599D" w:rsidRDefault="006D170A" w:rsidP="0023599D">
            <w:pPr>
              <w:tabs>
                <w:tab w:val="left" w:pos="0"/>
              </w:tabs>
              <w:jc w:val="both"/>
              <w:rPr>
                <w:rFonts w:eastAsia="Malgun Gothic"/>
                <w:i/>
                <w:iCs/>
                <w:sz w:val="22"/>
                <w:szCs w:val="18"/>
                <w:lang w:eastAsia="zh-CN"/>
              </w:rPr>
            </w:pPr>
            <w:r w:rsidRPr="0023599D">
              <w:rPr>
                <w:rFonts w:eastAsia="Malgun Gothic"/>
                <w:i/>
                <w:iCs/>
                <w:sz w:val="22"/>
                <w:szCs w:val="18"/>
                <w:lang w:eastAsia="zh-CN"/>
              </w:rPr>
              <w:lastRenderedPageBreak/>
              <w:t>For each option, additional conditions may apply to determine whether the option is applicable.</w:t>
            </w:r>
          </w:p>
          <w:p w14:paraId="02CBE84B"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639B2BD5" w14:textId="77777777" w:rsidR="006D170A" w:rsidRPr="0023599D" w:rsidRDefault="006D170A" w:rsidP="0023599D">
            <w:pPr>
              <w:rPr>
                <w:i/>
                <w:iCs/>
                <w:sz w:val="22"/>
                <w:szCs w:val="18"/>
                <w:lang w:eastAsia="zh-CN"/>
              </w:rPr>
            </w:pPr>
            <w:r w:rsidRPr="0023599D">
              <w:rPr>
                <w:i/>
                <w:iCs/>
                <w:sz w:val="22"/>
                <w:szCs w:val="18"/>
                <w:lang w:eastAsia="zh-CN"/>
              </w:rPr>
              <w:t>Study whether</w:t>
            </w:r>
            <w:r w:rsidRPr="0023599D">
              <w:rPr>
                <w:rFonts w:hint="eastAsia"/>
                <w:i/>
                <w:iCs/>
                <w:sz w:val="22"/>
                <w:szCs w:val="18"/>
                <w:lang w:eastAsia="zh-CN"/>
              </w:rPr>
              <w:t xml:space="preserve"> or not</w:t>
            </w:r>
            <w:r w:rsidRPr="0023599D">
              <w:rPr>
                <w:i/>
                <w:iCs/>
                <w:sz w:val="22"/>
                <w:szCs w:val="18"/>
                <w:lang w:eastAsia="zh-CN"/>
              </w:rPr>
              <w:t xml:space="preserve"> a slot can consist of both SBFD and non-SBFD symbols including</w:t>
            </w:r>
          </w:p>
          <w:p w14:paraId="52ED7920"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Benefits</w:t>
            </w:r>
          </w:p>
          <w:p w14:paraId="7B4C9CEF"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Use cases</w:t>
            </w:r>
          </w:p>
          <w:p w14:paraId="452D74A2"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Scheduling flexibility</w:t>
            </w:r>
          </w:p>
          <w:p w14:paraId="7BE055C5"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 xml:space="preserve">Implementation complexity </w:t>
            </w:r>
          </w:p>
          <w:p w14:paraId="68476E7C" w14:textId="77777777" w:rsidR="006D170A" w:rsidRPr="0023599D" w:rsidRDefault="006D170A" w:rsidP="00D72456">
            <w:pPr>
              <w:pStyle w:val="ListParagraph"/>
              <w:numPr>
                <w:ilvl w:val="0"/>
                <w:numId w:val="36"/>
              </w:numPr>
              <w:ind w:leftChars="0"/>
              <w:contextualSpacing/>
              <w:rPr>
                <w:i/>
                <w:iCs/>
                <w:sz w:val="22"/>
                <w:szCs w:val="18"/>
                <w:lang w:eastAsia="zh-CN"/>
              </w:rPr>
            </w:pPr>
            <w:r w:rsidRPr="0023599D">
              <w:rPr>
                <w:i/>
                <w:iCs/>
                <w:sz w:val="22"/>
                <w:szCs w:val="18"/>
                <w:lang w:eastAsia="zh-CN"/>
              </w:rPr>
              <w:t>Compatibility with legacy TDD DL/UL configuration</w:t>
            </w:r>
          </w:p>
          <w:p w14:paraId="17667812" w14:textId="77777777" w:rsidR="006D170A" w:rsidRPr="0023599D" w:rsidRDefault="006D170A" w:rsidP="0023599D">
            <w:pPr>
              <w:rPr>
                <w:i/>
                <w:iCs/>
                <w:sz w:val="22"/>
                <w:szCs w:val="18"/>
                <w:highlight w:val="green"/>
                <w:lang w:eastAsia="zh-CN"/>
              </w:rPr>
            </w:pPr>
            <w:r w:rsidRPr="0023599D">
              <w:rPr>
                <w:i/>
                <w:iCs/>
                <w:sz w:val="22"/>
                <w:szCs w:val="18"/>
                <w:highlight w:val="green"/>
                <w:lang w:eastAsia="zh-CN"/>
              </w:rPr>
              <w:t>Agreement</w:t>
            </w:r>
          </w:p>
          <w:p w14:paraId="51190907" w14:textId="77777777" w:rsidR="006D170A" w:rsidRPr="0023599D" w:rsidRDefault="006D170A" w:rsidP="0023599D">
            <w:pPr>
              <w:rPr>
                <w:i/>
                <w:iCs/>
                <w:sz w:val="22"/>
                <w:szCs w:val="18"/>
                <w:lang w:eastAsia="zh-CN"/>
              </w:rPr>
            </w:pPr>
            <w:r w:rsidRPr="0023599D">
              <w:rPr>
                <w:i/>
                <w:iCs/>
                <w:sz w:val="22"/>
                <w:szCs w:val="18"/>
              </w:rPr>
              <w:t xml:space="preserve">For </w:t>
            </w:r>
            <w:r w:rsidRPr="0023599D">
              <w:rPr>
                <w:i/>
                <w:iCs/>
                <w:sz w:val="22"/>
                <w:szCs w:val="18"/>
                <w:lang w:eastAsia="zh-CN"/>
              </w:rPr>
              <w:t>inter-UE inter-</w:t>
            </w:r>
            <w:proofErr w:type="spellStart"/>
            <w:r w:rsidRPr="0023599D">
              <w:rPr>
                <w:i/>
                <w:iCs/>
                <w:sz w:val="22"/>
                <w:szCs w:val="18"/>
                <w:lang w:eastAsia="zh-CN"/>
              </w:rPr>
              <w:t>subband</w:t>
            </w:r>
            <w:proofErr w:type="spellEnd"/>
            <w:r w:rsidRPr="0023599D">
              <w:rPr>
                <w:i/>
                <w:iCs/>
                <w:sz w:val="22"/>
                <w:szCs w:val="18"/>
                <w:lang w:eastAsia="zh-CN"/>
              </w:rPr>
              <w:t xml:space="preserve"> CLI measurement, study at least the following methods:</w:t>
            </w:r>
          </w:p>
          <w:p w14:paraId="487C3E1D"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 xml:space="preserve">Method#1: victim UE measures RSSI within DL </w:t>
            </w:r>
            <w:proofErr w:type="spellStart"/>
            <w:r w:rsidRPr="0023599D">
              <w:rPr>
                <w:i/>
                <w:iCs/>
                <w:sz w:val="22"/>
                <w:szCs w:val="18"/>
                <w:lang w:eastAsia="zh-CN"/>
              </w:rPr>
              <w:t>subband</w:t>
            </w:r>
            <w:proofErr w:type="spellEnd"/>
          </w:p>
          <w:p w14:paraId="6167BFF1" w14:textId="77777777" w:rsidR="006D170A" w:rsidRPr="0023599D" w:rsidRDefault="006D170A" w:rsidP="00D72456">
            <w:pPr>
              <w:pStyle w:val="ListParagraph"/>
              <w:numPr>
                <w:ilvl w:val="1"/>
                <w:numId w:val="37"/>
              </w:numPr>
              <w:ind w:leftChars="0"/>
              <w:contextualSpacing/>
              <w:rPr>
                <w:i/>
                <w:iCs/>
                <w:sz w:val="22"/>
                <w:szCs w:val="18"/>
                <w:lang w:eastAsia="zh-CN"/>
              </w:rPr>
            </w:pPr>
            <w:r w:rsidRPr="0023599D">
              <w:rPr>
                <w:i/>
                <w:iCs/>
                <w:sz w:val="22"/>
                <w:szCs w:val="18"/>
                <w:lang w:eastAsia="zh-CN"/>
              </w:rPr>
              <w:t>FFS: Whether SINR can be measured</w:t>
            </w:r>
          </w:p>
          <w:p w14:paraId="643B5F7C"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 xml:space="preserve">Method#2: victim UE measures RSRP of aggressor UE within UL </w:t>
            </w:r>
            <w:proofErr w:type="spellStart"/>
            <w:r w:rsidRPr="0023599D">
              <w:rPr>
                <w:i/>
                <w:iCs/>
                <w:sz w:val="22"/>
                <w:szCs w:val="18"/>
                <w:lang w:eastAsia="zh-CN"/>
              </w:rPr>
              <w:t>subband</w:t>
            </w:r>
            <w:proofErr w:type="spellEnd"/>
          </w:p>
          <w:p w14:paraId="54CAF734"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i/>
                <w:iCs/>
                <w:sz w:val="22"/>
                <w:szCs w:val="18"/>
                <w:lang w:eastAsia="zh-CN"/>
              </w:rPr>
              <w:t xml:space="preserve">Method#3: victim UE measures RSSI within UL </w:t>
            </w:r>
            <w:proofErr w:type="spellStart"/>
            <w:r w:rsidRPr="0023599D">
              <w:rPr>
                <w:i/>
                <w:iCs/>
                <w:sz w:val="22"/>
                <w:szCs w:val="18"/>
                <w:lang w:eastAsia="zh-CN"/>
              </w:rPr>
              <w:t>subband</w:t>
            </w:r>
            <w:proofErr w:type="spellEnd"/>
            <w:r w:rsidRPr="0023599D">
              <w:rPr>
                <w:rFonts w:hint="eastAsia"/>
                <w:i/>
                <w:iCs/>
                <w:sz w:val="22"/>
                <w:szCs w:val="18"/>
                <w:lang w:eastAsia="zh-CN"/>
              </w:rPr>
              <w:t xml:space="preserve"> </w:t>
            </w:r>
          </w:p>
          <w:p w14:paraId="097A79F5" w14:textId="77777777" w:rsidR="006D170A" w:rsidRPr="0023599D" w:rsidRDefault="006D170A" w:rsidP="00D72456">
            <w:pPr>
              <w:pStyle w:val="ListParagraph"/>
              <w:numPr>
                <w:ilvl w:val="0"/>
                <w:numId w:val="37"/>
              </w:numPr>
              <w:ind w:leftChars="0"/>
              <w:contextualSpacing/>
              <w:rPr>
                <w:i/>
                <w:iCs/>
                <w:sz w:val="22"/>
                <w:szCs w:val="18"/>
                <w:lang w:eastAsia="zh-CN"/>
              </w:rPr>
            </w:pPr>
            <w:r w:rsidRPr="0023599D">
              <w:rPr>
                <w:rFonts w:hint="eastAsia"/>
                <w:i/>
                <w:iCs/>
                <w:sz w:val="22"/>
                <w:szCs w:val="18"/>
                <w:lang w:eastAsia="zh-CN"/>
              </w:rPr>
              <w:t xml:space="preserve">Note: </w:t>
            </w:r>
            <w:r w:rsidRPr="0023599D">
              <w:rPr>
                <w:i/>
                <w:iCs/>
                <w:sz w:val="22"/>
                <w:szCs w:val="18"/>
                <w:lang w:eastAsia="zh-CN"/>
              </w:rPr>
              <w:t xml:space="preserve">the restriction in Rel-16 that CLI is only measured within DL BWP </w:t>
            </w:r>
            <w:r w:rsidRPr="0023599D">
              <w:rPr>
                <w:rFonts w:hint="eastAsia"/>
                <w:i/>
                <w:iCs/>
                <w:sz w:val="22"/>
                <w:szCs w:val="18"/>
                <w:lang w:eastAsia="zh-CN"/>
              </w:rPr>
              <w:t>does not</w:t>
            </w:r>
            <w:r w:rsidRPr="0023599D">
              <w:rPr>
                <w:i/>
                <w:iCs/>
                <w:sz w:val="22"/>
                <w:szCs w:val="18"/>
                <w:lang w:eastAsia="zh-CN"/>
              </w:rPr>
              <w:t xml:space="preserve"> forbid UE to measure CLI in UL </w:t>
            </w:r>
            <w:proofErr w:type="spellStart"/>
            <w:r w:rsidRPr="0023599D">
              <w:rPr>
                <w:i/>
                <w:iCs/>
                <w:sz w:val="22"/>
                <w:szCs w:val="18"/>
                <w:lang w:eastAsia="zh-CN"/>
              </w:rPr>
              <w:t>subband</w:t>
            </w:r>
            <w:proofErr w:type="spellEnd"/>
            <w:r w:rsidRPr="0023599D">
              <w:rPr>
                <w:i/>
                <w:iCs/>
                <w:sz w:val="22"/>
                <w:szCs w:val="18"/>
                <w:lang w:eastAsia="zh-CN"/>
              </w:rPr>
              <w:t xml:space="preserve"> when UL </w:t>
            </w:r>
            <w:proofErr w:type="spellStart"/>
            <w:r w:rsidRPr="0023599D">
              <w:rPr>
                <w:i/>
                <w:iCs/>
                <w:sz w:val="22"/>
                <w:szCs w:val="18"/>
                <w:lang w:eastAsia="zh-CN"/>
              </w:rPr>
              <w:t>subband</w:t>
            </w:r>
            <w:proofErr w:type="spellEnd"/>
            <w:r w:rsidRPr="0023599D">
              <w:rPr>
                <w:i/>
                <w:iCs/>
                <w:sz w:val="22"/>
                <w:szCs w:val="18"/>
                <w:lang w:eastAsia="zh-CN"/>
              </w:rPr>
              <w:t xml:space="preserve"> is confined within DL BWP.</w:t>
            </w:r>
          </w:p>
          <w:p w14:paraId="3AA56D58" w14:textId="77777777" w:rsidR="006D170A" w:rsidRPr="0023599D" w:rsidRDefault="006D170A" w:rsidP="0023599D">
            <w:pPr>
              <w:rPr>
                <w:i/>
                <w:iCs/>
                <w:sz w:val="22"/>
                <w:szCs w:val="18"/>
                <w:highlight w:val="green"/>
                <w:lang w:eastAsia="zh-CN"/>
              </w:rPr>
            </w:pPr>
            <w:r w:rsidRPr="0023599D">
              <w:rPr>
                <w:rFonts w:hint="eastAsia"/>
                <w:i/>
                <w:iCs/>
                <w:sz w:val="22"/>
                <w:szCs w:val="18"/>
                <w:highlight w:val="green"/>
                <w:lang w:eastAsia="zh-CN"/>
              </w:rPr>
              <w:t>Agreement</w:t>
            </w:r>
            <w:r w:rsidRPr="0023599D">
              <w:rPr>
                <w:i/>
                <w:iCs/>
                <w:sz w:val="22"/>
                <w:szCs w:val="18"/>
                <w:highlight w:val="green"/>
                <w:lang w:eastAsia="zh-CN"/>
              </w:rPr>
              <w:t>:</w:t>
            </w:r>
          </w:p>
          <w:p w14:paraId="77608B6D" w14:textId="77777777" w:rsidR="006D170A" w:rsidRPr="0023599D" w:rsidRDefault="006D170A" w:rsidP="0023599D">
            <w:pPr>
              <w:rPr>
                <w:bCs/>
                <w:i/>
                <w:iCs/>
                <w:sz w:val="22"/>
                <w:szCs w:val="18"/>
                <w:lang w:eastAsia="zh-CN"/>
              </w:rPr>
            </w:pPr>
            <w:r w:rsidRPr="0023599D">
              <w:rPr>
                <w:i/>
                <w:iCs/>
                <w:sz w:val="22"/>
                <w:szCs w:val="18"/>
                <w:lang w:eastAsia="zh-CN"/>
              </w:rPr>
              <w:t>For UL transmissions and DL receptions across SBFD symbols and non-SBFD symbols</w:t>
            </w:r>
            <w:r w:rsidRPr="0023599D">
              <w:rPr>
                <w:rFonts w:hint="eastAsia"/>
                <w:i/>
                <w:iCs/>
                <w:sz w:val="22"/>
                <w:szCs w:val="18"/>
                <w:lang w:eastAsia="zh-CN"/>
              </w:rPr>
              <w:t xml:space="preserve"> </w:t>
            </w:r>
            <w:r w:rsidRPr="0023599D">
              <w:rPr>
                <w:rFonts w:hint="eastAsia"/>
                <w:bCs/>
                <w:i/>
                <w:iCs/>
                <w:sz w:val="22"/>
                <w:szCs w:val="18"/>
                <w:lang w:eastAsia="zh-CN"/>
              </w:rPr>
              <w:t>in different slots</w:t>
            </w:r>
            <w:r w:rsidRPr="0023599D">
              <w:rPr>
                <w:bCs/>
                <w:i/>
                <w:iCs/>
                <w:sz w:val="22"/>
                <w:szCs w:val="18"/>
                <w:lang w:eastAsia="zh-CN"/>
              </w:rPr>
              <w:t xml:space="preserve"> (each transmission/reception within a slot has either all SBFD or all non-SBFD symbols)</w:t>
            </w:r>
          </w:p>
          <w:p w14:paraId="4DD1D938"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Study the following options</w:t>
            </w:r>
            <w:r w:rsidRPr="0023599D">
              <w:rPr>
                <w:rFonts w:hint="eastAsia"/>
                <w:i/>
                <w:iCs/>
                <w:sz w:val="22"/>
                <w:szCs w:val="18"/>
                <w:lang w:eastAsia="zh-CN"/>
              </w:rPr>
              <w:t xml:space="preserve"> for SBFD-aware UEs</w:t>
            </w:r>
            <w:r w:rsidRPr="0023599D">
              <w:rPr>
                <w:i/>
                <w:iCs/>
                <w:sz w:val="22"/>
                <w:szCs w:val="18"/>
                <w:lang w:eastAsia="zh-CN"/>
              </w:rPr>
              <w:t>:</w:t>
            </w:r>
          </w:p>
          <w:p w14:paraId="068726AB"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1: The transmissions/receptions are restricted to SBFD symbols only or non-SBFD symbols only</w:t>
            </w:r>
          </w:p>
          <w:p w14:paraId="09E32220"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Option 2: The transmissions/receptions can be in SBFD symbols and non-SBFD symbols</w:t>
            </w:r>
          </w:p>
          <w:p w14:paraId="69A0DB59" w14:textId="77777777" w:rsidR="006D170A" w:rsidRPr="0023599D" w:rsidRDefault="006D170A" w:rsidP="00D72456">
            <w:pPr>
              <w:pStyle w:val="ListParagraph"/>
              <w:numPr>
                <w:ilvl w:val="0"/>
                <w:numId w:val="38"/>
              </w:numPr>
              <w:ind w:leftChars="0"/>
              <w:contextualSpacing/>
              <w:rPr>
                <w:i/>
                <w:iCs/>
                <w:sz w:val="22"/>
                <w:szCs w:val="18"/>
                <w:lang w:eastAsia="zh-CN"/>
              </w:rPr>
            </w:pPr>
            <w:r w:rsidRPr="0023599D">
              <w:rPr>
                <w:i/>
                <w:iCs/>
                <w:sz w:val="22"/>
                <w:szCs w:val="18"/>
                <w:lang w:eastAsia="zh-CN"/>
              </w:rPr>
              <w:t>UL transmissions and DL receptions across SBFD symbols and non-SBFD symbols include the following:</w:t>
            </w:r>
          </w:p>
          <w:p w14:paraId="5B0BC83C"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PDSCH/PUSCH/PUCCH repetitions</w:t>
            </w:r>
          </w:p>
          <w:p w14:paraId="6E0D9D01"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SPS PDSCH/CG PUSCH</w:t>
            </w:r>
          </w:p>
          <w:p w14:paraId="1B4D2F32" w14:textId="77777777" w:rsidR="006D170A" w:rsidRPr="0023599D" w:rsidRDefault="006D170A" w:rsidP="00D72456">
            <w:pPr>
              <w:pStyle w:val="ListParagraph"/>
              <w:numPr>
                <w:ilvl w:val="1"/>
                <w:numId w:val="38"/>
              </w:numPr>
              <w:ind w:leftChars="0"/>
              <w:contextualSpacing/>
              <w:rPr>
                <w:i/>
                <w:iCs/>
                <w:sz w:val="22"/>
                <w:szCs w:val="18"/>
                <w:lang w:eastAsia="zh-CN"/>
              </w:rPr>
            </w:pPr>
            <w:proofErr w:type="spellStart"/>
            <w:r w:rsidRPr="0023599D">
              <w:rPr>
                <w:i/>
                <w:iCs/>
                <w:sz w:val="22"/>
                <w:szCs w:val="18"/>
                <w:lang w:eastAsia="zh-CN"/>
              </w:rPr>
              <w:t>TBoMS</w:t>
            </w:r>
            <w:proofErr w:type="spellEnd"/>
          </w:p>
          <w:p w14:paraId="7B184024"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Multi-PUSCH/PDSCH scheduled by a single DCI</w:t>
            </w:r>
          </w:p>
          <w:p w14:paraId="6C61A102"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i/>
                <w:iCs/>
                <w:sz w:val="22"/>
                <w:szCs w:val="18"/>
                <w:lang w:eastAsia="zh-CN"/>
              </w:rPr>
              <w:t>Periodic</w:t>
            </w:r>
            <w:r w:rsidRPr="0023599D">
              <w:rPr>
                <w:rFonts w:hint="eastAsia"/>
                <w:i/>
                <w:iCs/>
                <w:sz w:val="22"/>
                <w:szCs w:val="18"/>
                <w:lang w:eastAsia="zh-CN"/>
              </w:rPr>
              <w:t>/semi-persistent</w:t>
            </w:r>
            <w:r w:rsidRPr="0023599D">
              <w:rPr>
                <w:i/>
                <w:iCs/>
                <w:sz w:val="22"/>
                <w:szCs w:val="18"/>
                <w:lang w:eastAsia="zh-CN"/>
              </w:rPr>
              <w:t xml:space="preserve"> SRS/CSI-RS/PUCCH</w:t>
            </w:r>
          </w:p>
          <w:p w14:paraId="786AB459" w14:textId="77777777" w:rsidR="006D170A" w:rsidRPr="0023599D" w:rsidRDefault="006D170A" w:rsidP="00D72456">
            <w:pPr>
              <w:pStyle w:val="ListParagraph"/>
              <w:numPr>
                <w:ilvl w:val="1"/>
                <w:numId w:val="38"/>
              </w:numPr>
              <w:ind w:leftChars="0"/>
              <w:contextualSpacing/>
              <w:rPr>
                <w:i/>
                <w:iCs/>
                <w:sz w:val="22"/>
                <w:szCs w:val="18"/>
                <w:lang w:eastAsia="zh-CN"/>
              </w:rPr>
            </w:pPr>
            <w:r w:rsidRPr="0023599D">
              <w:rPr>
                <w:rFonts w:hint="eastAsia"/>
                <w:i/>
                <w:iCs/>
                <w:sz w:val="22"/>
                <w:szCs w:val="18"/>
                <w:lang w:eastAsia="zh-CN"/>
              </w:rPr>
              <w:t>PDCCH</w:t>
            </w:r>
          </w:p>
          <w:p w14:paraId="68225BF9"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092F50AD"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 xml:space="preserve">For SBFD-aware UEs, study the at least following options for </w:t>
            </w:r>
            <w:r w:rsidRPr="0023599D">
              <w:rPr>
                <w:rFonts w:eastAsia="Microsoft YaHei" w:cs="Times"/>
                <w:bCs/>
                <w:i/>
                <w:iCs/>
                <w:sz w:val="22"/>
                <w:szCs w:val="18"/>
                <w:lang w:eastAsia="zh-CN"/>
              </w:rPr>
              <w:t>resource allocation in frequency-domain</w:t>
            </w:r>
            <w:r w:rsidRPr="0023599D">
              <w:rPr>
                <w:rFonts w:eastAsia="Malgun Gothic" w:cs="Times"/>
                <w:bCs/>
                <w:i/>
                <w:iCs/>
                <w:sz w:val="22"/>
                <w:szCs w:val="18"/>
                <w:lang w:eastAsia="zh-CN"/>
              </w:rPr>
              <w:t xml:space="preserve"> in case of unaligned boundaries between RBG </w:t>
            </w:r>
            <w:r w:rsidRPr="0023599D">
              <w:rPr>
                <w:rFonts w:eastAsia="Microsoft YaHei" w:cs="Times"/>
                <w:bCs/>
                <w:i/>
                <w:iCs/>
                <w:sz w:val="22"/>
                <w:szCs w:val="18"/>
                <w:lang w:eastAsia="zh-CN"/>
              </w:rPr>
              <w:t xml:space="preserve">and SBFD </w:t>
            </w:r>
            <w:proofErr w:type="spellStart"/>
            <w:r w:rsidRPr="0023599D">
              <w:rPr>
                <w:rFonts w:eastAsia="Microsoft YaHei" w:cs="Times"/>
                <w:bCs/>
                <w:i/>
                <w:iCs/>
                <w:sz w:val="22"/>
                <w:szCs w:val="18"/>
                <w:lang w:eastAsia="zh-CN"/>
              </w:rPr>
              <w:t>subbands</w:t>
            </w:r>
            <w:proofErr w:type="spellEnd"/>
            <w:r w:rsidRPr="0023599D">
              <w:rPr>
                <w:rFonts w:eastAsia="Malgun Gothic" w:cs="Times"/>
                <w:bCs/>
                <w:i/>
                <w:iCs/>
                <w:sz w:val="22"/>
                <w:szCs w:val="18"/>
                <w:lang w:eastAsia="zh-CN"/>
              </w:rPr>
              <w:t xml:space="preserve">. For an RBG that overlaps the </w:t>
            </w:r>
            <w:proofErr w:type="spellStart"/>
            <w:r w:rsidRPr="0023599D">
              <w:rPr>
                <w:rFonts w:eastAsia="Malgun Gothic" w:cs="Times"/>
                <w:bCs/>
                <w:i/>
                <w:iCs/>
                <w:sz w:val="22"/>
                <w:szCs w:val="18"/>
                <w:lang w:eastAsia="zh-CN"/>
              </w:rPr>
              <w:t>subband</w:t>
            </w:r>
            <w:proofErr w:type="spellEnd"/>
            <w:r w:rsidRPr="0023599D">
              <w:rPr>
                <w:rFonts w:eastAsia="Malgun Gothic" w:cs="Times"/>
                <w:bCs/>
                <w:i/>
                <w:iCs/>
                <w:sz w:val="22"/>
                <w:szCs w:val="18"/>
                <w:lang w:eastAsia="zh-CN"/>
              </w:rPr>
              <w:t xml:space="preserve"> boundary,</w:t>
            </w:r>
          </w:p>
          <w:p w14:paraId="7736C1E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w:t>
            </w:r>
          </w:p>
          <w:p w14:paraId="0ABAB37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DL RBG inside the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 be used</w:t>
            </w:r>
          </w:p>
          <w:p w14:paraId="3782796C"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UL RBG inside the UL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 be used</w:t>
            </w:r>
          </w:p>
          <w:p w14:paraId="237904BE" w14:textId="77777777" w:rsidR="006D170A" w:rsidRPr="0023599D" w:rsidRDefault="006D170A" w:rsidP="00D72456">
            <w:pPr>
              <w:numPr>
                <w:ilvl w:val="0"/>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w:t>
            </w:r>
          </w:p>
          <w:p w14:paraId="74B7C5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DL RBG inside the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cannot be used</w:t>
            </w:r>
          </w:p>
          <w:p w14:paraId="490FE110" w14:textId="77777777" w:rsidR="006D170A" w:rsidRPr="0023599D" w:rsidRDefault="006D170A" w:rsidP="00D72456">
            <w:pPr>
              <w:numPr>
                <w:ilvl w:val="1"/>
                <w:numId w:val="43"/>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Part of the UL RBG inside the UL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cannot be used</w:t>
            </w:r>
          </w:p>
          <w:p w14:paraId="262600CB" w14:textId="4B877D6D" w:rsidR="006D170A" w:rsidRPr="0023599D" w:rsidRDefault="006D170A" w:rsidP="0023599D">
            <w:p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lastRenderedPageBreak/>
              <w:t>FFS: The part of the RBG outside.</w:t>
            </w:r>
          </w:p>
          <w:p w14:paraId="1AF9370E" w14:textId="77777777" w:rsidR="006D170A" w:rsidRPr="0023599D" w:rsidRDefault="006D170A" w:rsidP="0023599D">
            <w:pPr>
              <w:tabs>
                <w:tab w:val="left" w:pos="0"/>
              </w:tabs>
              <w:rPr>
                <w:rFonts w:eastAsia="Malgun Gothic" w:cs="Times"/>
                <w:bCs/>
                <w:i/>
                <w:iCs/>
                <w:sz w:val="22"/>
                <w:szCs w:val="18"/>
                <w:highlight w:val="green"/>
                <w:lang w:val="en-US" w:eastAsia="zh-CN"/>
              </w:rPr>
            </w:pPr>
            <w:r w:rsidRPr="0023599D">
              <w:rPr>
                <w:rFonts w:eastAsia="Malgun Gothic" w:cs="Times"/>
                <w:bCs/>
                <w:i/>
                <w:iCs/>
                <w:sz w:val="22"/>
                <w:szCs w:val="18"/>
                <w:highlight w:val="green"/>
                <w:lang w:val="en-US" w:eastAsia="zh-CN"/>
              </w:rPr>
              <w:t>Agreement</w:t>
            </w:r>
          </w:p>
          <w:p w14:paraId="65C1C1C1"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at least the following issues for PDSCH:</w:t>
            </w:r>
          </w:p>
          <w:p w14:paraId="5532EB02" w14:textId="77777777"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PRG(s) with size of 2 and 4 that overlaps with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boundary </w:t>
            </w:r>
          </w:p>
          <w:p w14:paraId="32F5C9A2" w14:textId="2B182DEF" w:rsidR="006D170A" w:rsidRPr="0023599D" w:rsidRDefault="006D170A" w:rsidP="00D72456">
            <w:pPr>
              <w:numPr>
                <w:ilvl w:val="1"/>
                <w:numId w:val="42"/>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Wideband precoder in case of non-contiguous DL </w:t>
            </w:r>
            <w:proofErr w:type="spellStart"/>
            <w:r w:rsidRPr="0023599D">
              <w:rPr>
                <w:rFonts w:eastAsia="Malgun Gothic" w:cs="Times"/>
                <w:bCs/>
                <w:i/>
                <w:iCs/>
                <w:sz w:val="22"/>
                <w:szCs w:val="18"/>
                <w:lang w:val="en-US" w:eastAsia="zh-CN"/>
              </w:rPr>
              <w:t>subbands</w:t>
            </w:r>
            <w:proofErr w:type="spellEnd"/>
          </w:p>
          <w:p w14:paraId="1A452D1C"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6AE05C2B"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 xml:space="preserve">Study the frequency resource allocation for CSI-RS across downlink </w:t>
            </w:r>
            <w:proofErr w:type="spellStart"/>
            <w:r w:rsidRPr="0023599D">
              <w:rPr>
                <w:rFonts w:eastAsia="Malgun Gothic" w:cs="Times"/>
                <w:bCs/>
                <w:i/>
                <w:iCs/>
                <w:sz w:val="22"/>
                <w:szCs w:val="18"/>
                <w:lang w:eastAsia="zh-CN"/>
              </w:rPr>
              <w:t>subbands</w:t>
            </w:r>
            <w:proofErr w:type="spellEnd"/>
            <w:r w:rsidRPr="0023599D">
              <w:rPr>
                <w:rFonts w:eastAsia="Malgun Gothic" w:cs="Times"/>
                <w:bCs/>
                <w:i/>
                <w:iCs/>
                <w:sz w:val="22"/>
                <w:szCs w:val="18"/>
                <w:lang w:eastAsia="zh-CN"/>
              </w:rPr>
              <w:t xml:space="preserve"> for SBFD-aware UEs considering the following options:</w:t>
            </w:r>
          </w:p>
          <w:p w14:paraId="3C3CC506"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Option 1: Two contiguous CSI-RS resources that are linked</w:t>
            </w:r>
          </w:p>
          <w:p w14:paraId="025F4423" w14:textId="77777777" w:rsidR="006D170A" w:rsidRPr="0023599D" w:rsidRDefault="006D170A" w:rsidP="00D72456">
            <w:pPr>
              <w:numPr>
                <w:ilvl w:val="0"/>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Option 2: One CSI-RS resource</w:t>
            </w:r>
          </w:p>
          <w:p w14:paraId="1BC594BC" w14:textId="77777777" w:rsidR="006D170A" w:rsidRPr="0023599D" w:rsidRDefault="006D170A" w:rsidP="00D72456">
            <w:pPr>
              <w:numPr>
                <w:ilvl w:val="1"/>
                <w:numId w:val="41"/>
              </w:numPr>
              <w:tabs>
                <w:tab w:val="left" w:pos="0"/>
              </w:tabs>
              <w:rPr>
                <w:rFonts w:eastAsia="Malgun Gothic" w:cs="Times"/>
                <w:bCs/>
                <w:i/>
                <w:iCs/>
                <w:sz w:val="22"/>
                <w:szCs w:val="18"/>
                <w:lang w:val="fr-FR" w:eastAsia="zh-CN"/>
              </w:rPr>
            </w:pPr>
            <w:r w:rsidRPr="0023599D">
              <w:rPr>
                <w:rFonts w:eastAsia="Malgun Gothic" w:cs="Times"/>
                <w:bCs/>
                <w:i/>
                <w:iCs/>
                <w:sz w:val="22"/>
                <w:szCs w:val="18"/>
                <w:lang w:val="fr-FR" w:eastAsia="zh-CN"/>
              </w:rPr>
              <w:t>Option 2-1: Non-</w:t>
            </w:r>
            <w:proofErr w:type="spellStart"/>
            <w:r w:rsidRPr="0023599D">
              <w:rPr>
                <w:rFonts w:eastAsia="Malgun Gothic" w:cs="Times"/>
                <w:bCs/>
                <w:i/>
                <w:iCs/>
                <w:sz w:val="22"/>
                <w:szCs w:val="18"/>
                <w:lang w:val="fr-FR" w:eastAsia="zh-CN"/>
              </w:rPr>
              <w:t>contiguous</w:t>
            </w:r>
            <w:proofErr w:type="spellEnd"/>
            <w:r w:rsidRPr="0023599D">
              <w:rPr>
                <w:rFonts w:eastAsia="Malgun Gothic" w:cs="Times"/>
                <w:bCs/>
                <w:i/>
                <w:iCs/>
                <w:sz w:val="22"/>
                <w:szCs w:val="18"/>
                <w:lang w:val="fr-FR" w:eastAsia="zh-CN"/>
              </w:rPr>
              <w:t xml:space="preserve"> CSI-RS </w:t>
            </w:r>
            <w:proofErr w:type="spellStart"/>
            <w:r w:rsidRPr="0023599D">
              <w:rPr>
                <w:rFonts w:eastAsia="Malgun Gothic" w:cs="Times"/>
                <w:bCs/>
                <w:i/>
                <w:iCs/>
                <w:sz w:val="22"/>
                <w:szCs w:val="18"/>
                <w:lang w:val="fr-FR" w:eastAsia="zh-CN"/>
              </w:rPr>
              <w:t>resource</w:t>
            </w:r>
            <w:proofErr w:type="spellEnd"/>
            <w:r w:rsidRPr="0023599D">
              <w:rPr>
                <w:rFonts w:eastAsia="Malgun Gothic" w:cs="Times"/>
                <w:bCs/>
                <w:i/>
                <w:iCs/>
                <w:sz w:val="22"/>
                <w:szCs w:val="18"/>
                <w:lang w:val="fr-FR" w:eastAsia="zh-CN"/>
              </w:rPr>
              <w:t xml:space="preserve"> allocation</w:t>
            </w:r>
          </w:p>
          <w:p w14:paraId="252EECD4" w14:textId="378D45D9" w:rsidR="006D170A" w:rsidRPr="0023599D" w:rsidRDefault="006D170A" w:rsidP="00D72456">
            <w:pPr>
              <w:numPr>
                <w:ilvl w:val="1"/>
                <w:numId w:val="41"/>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2-2: One contiguous CSI-RS resource allocation with non-contiguous CSI-RS resource derived by excluding frequency resources outside DL </w:t>
            </w:r>
            <w:proofErr w:type="spellStart"/>
            <w:r w:rsidRPr="0023599D">
              <w:rPr>
                <w:rFonts w:eastAsia="Malgun Gothic" w:cs="Times"/>
                <w:bCs/>
                <w:i/>
                <w:iCs/>
                <w:sz w:val="22"/>
                <w:szCs w:val="18"/>
                <w:lang w:val="en-US" w:eastAsia="zh-CN"/>
              </w:rPr>
              <w:t>subband</w:t>
            </w:r>
            <w:proofErr w:type="spellEnd"/>
            <w:r w:rsidRPr="0023599D">
              <w:rPr>
                <w:rFonts w:eastAsia="Malgun Gothic" w:cs="Times"/>
                <w:bCs/>
                <w:i/>
                <w:iCs/>
                <w:sz w:val="22"/>
                <w:szCs w:val="18"/>
                <w:lang w:val="en-US" w:eastAsia="zh-CN"/>
              </w:rPr>
              <w:t xml:space="preserve"> (s) </w:t>
            </w:r>
          </w:p>
          <w:p w14:paraId="14403B9D"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7F3BAB28"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F22156B" w14:textId="77777777"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1: separate </w:t>
            </w:r>
            <w:r w:rsidRPr="0023599D">
              <w:rPr>
                <w:rFonts w:eastAsia="Malgun Gothic" w:cs="Times"/>
                <w:bCs/>
                <w:i/>
                <w:iCs/>
                <w:sz w:val="22"/>
                <w:szCs w:val="18"/>
                <w:lang w:eastAsia="zh-CN"/>
              </w:rPr>
              <w:t>CSI reporting for SBFD symbols and non-SBFD symbols</w:t>
            </w:r>
          </w:p>
          <w:p w14:paraId="124DC79F" w14:textId="2E8149CD" w:rsidR="006D170A" w:rsidRPr="0023599D" w:rsidRDefault="006D170A" w:rsidP="00D72456">
            <w:pPr>
              <w:numPr>
                <w:ilvl w:val="1"/>
                <w:numId w:val="40"/>
              </w:numPr>
              <w:tabs>
                <w:tab w:val="left" w:pos="0"/>
              </w:tabs>
              <w:rPr>
                <w:rFonts w:eastAsia="Malgun Gothic" w:cs="Times"/>
                <w:bCs/>
                <w:i/>
                <w:iCs/>
                <w:sz w:val="22"/>
                <w:szCs w:val="18"/>
                <w:lang w:val="en-US" w:eastAsia="zh-CN"/>
              </w:rPr>
            </w:pPr>
            <w:r w:rsidRPr="0023599D">
              <w:rPr>
                <w:rFonts w:eastAsia="Malgun Gothic" w:cs="Times"/>
                <w:bCs/>
                <w:i/>
                <w:iCs/>
                <w:sz w:val="22"/>
                <w:szCs w:val="18"/>
                <w:lang w:val="en-US" w:eastAsia="zh-CN"/>
              </w:rPr>
              <w:t xml:space="preserve">Option 2: same </w:t>
            </w:r>
            <w:r w:rsidRPr="0023599D">
              <w:rPr>
                <w:rFonts w:eastAsia="Malgun Gothic" w:cs="Times"/>
                <w:bCs/>
                <w:i/>
                <w:iCs/>
                <w:sz w:val="22"/>
                <w:szCs w:val="18"/>
                <w:lang w:eastAsia="zh-CN"/>
              </w:rPr>
              <w:t>CSI reporting for SBFD symbols and non-SBFD symbols</w:t>
            </w:r>
          </w:p>
          <w:p w14:paraId="4CEFE9C4" w14:textId="77777777" w:rsidR="006D170A" w:rsidRPr="0023599D" w:rsidRDefault="006D170A" w:rsidP="0023599D">
            <w:pPr>
              <w:jc w:val="both"/>
              <w:rPr>
                <w:rFonts w:eastAsia="Malgun Gothic" w:cs="Times"/>
                <w:bCs/>
                <w:i/>
                <w:iCs/>
                <w:sz w:val="22"/>
                <w:szCs w:val="18"/>
                <w:highlight w:val="green"/>
                <w:lang w:eastAsia="zh-CN"/>
              </w:rPr>
            </w:pPr>
            <w:r w:rsidRPr="0023599D">
              <w:rPr>
                <w:rFonts w:eastAsia="Malgun Gothic" w:cs="Times"/>
                <w:bCs/>
                <w:i/>
                <w:iCs/>
                <w:sz w:val="22"/>
                <w:szCs w:val="18"/>
                <w:highlight w:val="green"/>
                <w:lang w:eastAsia="zh-CN"/>
              </w:rPr>
              <w:t>Agreement:</w:t>
            </w:r>
          </w:p>
          <w:p w14:paraId="2AE7D73A" w14:textId="77777777" w:rsidR="006D170A" w:rsidRPr="0023599D" w:rsidRDefault="006D170A" w:rsidP="0023599D">
            <w:pPr>
              <w:rPr>
                <w:rFonts w:eastAsia="Malgun Gothic" w:cs="Times"/>
                <w:bCs/>
                <w:i/>
                <w:iCs/>
                <w:sz w:val="22"/>
                <w:szCs w:val="18"/>
                <w:lang w:eastAsia="zh-CN"/>
              </w:rPr>
            </w:pPr>
            <w:r w:rsidRPr="0023599D">
              <w:rPr>
                <w:rFonts w:eastAsia="Malgun Gothic" w:cs="Times"/>
                <w:bCs/>
                <w:i/>
                <w:iCs/>
                <w:sz w:val="22"/>
                <w:szCs w:val="18"/>
                <w:lang w:eastAsia="zh-CN"/>
              </w:rPr>
              <w:t>Study at least the followings for SRS, PUCCH and PUSCH on SBFD symbols and non-SBFD symbols in different slots:</w:t>
            </w:r>
          </w:p>
          <w:p w14:paraId="1B388970"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resources </w:t>
            </w:r>
          </w:p>
          <w:p w14:paraId="62FD5E75"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FH parameters</w:t>
            </w:r>
          </w:p>
          <w:p w14:paraId="2D1DA75D" w14:textId="77777777" w:rsidR="006D170A"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 xml:space="preserve">Whether/how to have separate UL power control parameters </w:t>
            </w:r>
          </w:p>
          <w:p w14:paraId="39E6F5DF" w14:textId="23817506" w:rsidR="001326EF" w:rsidRPr="0023599D" w:rsidRDefault="006D170A" w:rsidP="00D72456">
            <w:pPr>
              <w:numPr>
                <w:ilvl w:val="1"/>
                <w:numId w:val="39"/>
              </w:numPr>
              <w:tabs>
                <w:tab w:val="left" w:pos="0"/>
              </w:tabs>
              <w:suppressAutoHyphens/>
              <w:rPr>
                <w:rFonts w:eastAsia="Malgun Gothic" w:cs="Times"/>
                <w:bCs/>
                <w:i/>
                <w:iCs/>
                <w:sz w:val="22"/>
                <w:szCs w:val="18"/>
                <w:lang w:eastAsia="zh-CN"/>
              </w:rPr>
            </w:pPr>
            <w:r w:rsidRPr="0023599D">
              <w:rPr>
                <w:rFonts w:eastAsia="Malgun Gothic" w:cs="Times"/>
                <w:bCs/>
                <w:i/>
                <w:iCs/>
                <w:sz w:val="22"/>
                <w:szCs w:val="18"/>
                <w:lang w:eastAsia="zh-CN"/>
              </w:rPr>
              <w:t>Whether/how to have separate beam/spatial relation</w:t>
            </w:r>
          </w:p>
        </w:tc>
      </w:tr>
    </w:tbl>
    <w:p w14:paraId="43A179EC" w14:textId="77777777" w:rsidR="001326EF" w:rsidRDefault="001326EF" w:rsidP="003652B9">
      <w:pPr>
        <w:spacing w:beforeLines="50" w:before="120" w:afterLines="50" w:after="120" w:line="288" w:lineRule="auto"/>
        <w:jc w:val="both"/>
        <w:rPr>
          <w:rFonts w:eastAsiaTheme="minorEastAsia"/>
          <w:sz w:val="22"/>
          <w:u w:val="single"/>
          <w:lang w:val="en-US"/>
        </w:rPr>
      </w:pPr>
    </w:p>
    <w:p w14:paraId="0D795832" w14:textId="59C7089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11</w:t>
      </w:r>
    </w:p>
    <w:tbl>
      <w:tblPr>
        <w:tblStyle w:val="TableGrid"/>
        <w:tblW w:w="0" w:type="auto"/>
        <w:tblLook w:val="04A0" w:firstRow="1" w:lastRow="0" w:firstColumn="1" w:lastColumn="0" w:noHBand="0" w:noVBand="1"/>
      </w:tblPr>
      <w:tblGrid>
        <w:gridCol w:w="9962"/>
      </w:tblGrid>
      <w:tr w:rsidR="003652B9" w14:paraId="380924C1" w14:textId="77777777" w:rsidTr="00717195">
        <w:tc>
          <w:tcPr>
            <w:tcW w:w="9962" w:type="dxa"/>
          </w:tcPr>
          <w:p w14:paraId="03391CC2"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4110E07F"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For a SBFD aware UE semi-statically configured with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in a </w:t>
            </w:r>
            <w:r w:rsidRPr="00380E71">
              <w:rPr>
                <w:rFonts w:eastAsia="Malgun Gothic" w:hint="eastAsia"/>
                <w:bCs/>
                <w:i/>
                <w:iCs/>
                <w:sz w:val="22"/>
                <w:szCs w:val="18"/>
              </w:rPr>
              <w:t xml:space="preserve">SBFD </w:t>
            </w:r>
            <w:r w:rsidRPr="00380E71">
              <w:rPr>
                <w:rFonts w:eastAsia="Malgun Gothic"/>
                <w:bCs/>
                <w:i/>
                <w:iCs/>
                <w:sz w:val="22"/>
                <w:szCs w:val="18"/>
              </w:rPr>
              <w:t>symbol configured as DL in TDD-UL-DL-</w:t>
            </w:r>
            <w:proofErr w:type="spellStart"/>
            <w:r w:rsidRPr="00380E71">
              <w:rPr>
                <w:rFonts w:eastAsia="Malgun Gothic"/>
                <w:bCs/>
                <w:i/>
                <w:iCs/>
                <w:sz w:val="22"/>
                <w:szCs w:val="18"/>
              </w:rPr>
              <w:t>ConfigCommon</w:t>
            </w:r>
            <w:proofErr w:type="spellEnd"/>
            <w:r w:rsidRPr="00380E71">
              <w:rPr>
                <w:rFonts w:eastAsia="Malgun Gothic"/>
                <w:bCs/>
                <w:i/>
                <w:iCs/>
                <w:sz w:val="22"/>
                <w:szCs w:val="18"/>
              </w:rPr>
              <w:t>, the following is agreed as baseline in the RAN1 study:</w:t>
            </w:r>
          </w:p>
          <w:p w14:paraId="3F812D7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symbol</w:t>
            </w:r>
          </w:p>
          <w:p w14:paraId="59B95FE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 xml:space="preserve">UL transmissions outside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not allowed in the symbol</w:t>
            </w:r>
          </w:p>
          <w:p w14:paraId="37A20E6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 xml:space="preserve">Frequency locations of DL </w:t>
            </w:r>
            <w:proofErr w:type="spellStart"/>
            <w:r w:rsidRPr="00380E71">
              <w:rPr>
                <w:rFonts w:eastAsia="Malgun Gothic" w:hint="eastAsia"/>
                <w:bCs/>
                <w:i/>
                <w:iCs/>
                <w:sz w:val="22"/>
                <w:szCs w:val="18"/>
              </w:rPr>
              <w:t>subband</w:t>
            </w:r>
            <w:proofErr w:type="spellEnd"/>
            <w:r w:rsidRPr="00380E71">
              <w:rPr>
                <w:rFonts w:eastAsia="Malgun Gothic" w:hint="eastAsia"/>
                <w:bCs/>
                <w:i/>
                <w:iCs/>
                <w:sz w:val="22"/>
                <w:szCs w:val="18"/>
              </w:rPr>
              <w:t>(s) are known to the SBFD aware UE</w:t>
            </w:r>
          </w:p>
          <w:p w14:paraId="5F0FFA5B"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hint="eastAsia"/>
                <w:bCs/>
                <w:i/>
                <w:iCs/>
                <w:sz w:val="22"/>
                <w:szCs w:val="18"/>
              </w:rPr>
              <w:t xml:space="preserve">The frequency location of DL </w:t>
            </w:r>
            <w:proofErr w:type="spellStart"/>
            <w:r w:rsidRPr="00380E71">
              <w:rPr>
                <w:rFonts w:eastAsia="Malgun Gothic" w:hint="eastAsia"/>
                <w:bCs/>
                <w:i/>
                <w:iCs/>
                <w:sz w:val="22"/>
                <w:szCs w:val="18"/>
              </w:rPr>
              <w:t>subband</w:t>
            </w:r>
            <w:proofErr w:type="spellEnd"/>
            <w:r w:rsidRPr="00380E71">
              <w:rPr>
                <w:rFonts w:eastAsia="Malgun Gothic" w:hint="eastAsia"/>
                <w:bCs/>
                <w:i/>
                <w:iCs/>
                <w:sz w:val="22"/>
                <w:szCs w:val="18"/>
              </w:rPr>
              <w:t>(s) can be explicitly indicated or implicitly derived</w:t>
            </w:r>
          </w:p>
          <w:p w14:paraId="03046CF3"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lastRenderedPageBreak/>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(s) are allowed in the symbol</w:t>
            </w:r>
          </w:p>
          <w:p w14:paraId="5BD44B5E" w14:textId="77777777" w:rsidR="003652B9" w:rsidRPr="00380E71" w:rsidRDefault="003652B9" w:rsidP="00D72456">
            <w:pPr>
              <w:pStyle w:val="ListParagraph"/>
              <w:numPr>
                <w:ilvl w:val="0"/>
                <w:numId w:val="27"/>
              </w:numPr>
              <w:ind w:leftChars="0"/>
              <w:contextualSpacing/>
              <w:rPr>
                <w:rFonts w:eastAsia="Malgun Gothic"/>
                <w:bCs/>
                <w:i/>
                <w:iCs/>
                <w:sz w:val="22"/>
                <w:szCs w:val="18"/>
              </w:rPr>
            </w:pPr>
            <w:r w:rsidRPr="00380E71">
              <w:rPr>
                <w:rFonts w:eastAsia="Malgun Gothic"/>
                <w:bCs/>
                <w:i/>
                <w:iCs/>
                <w:sz w:val="22"/>
                <w:szCs w:val="18"/>
              </w:rPr>
              <w:t>Note: UL transmissions are within active UL BWP and DL receptions are within active DL BWP in the symbol</w:t>
            </w:r>
          </w:p>
          <w:p w14:paraId="7A5C2B9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3D022E68"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For the purpose of RAN1 study, the understanding is that for semi-static configuration of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frequency locations for SBFD operation, frequency location of UL/DL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is with reference to </w:t>
            </w:r>
            <w:r w:rsidRPr="00380E71">
              <w:rPr>
                <w:rFonts w:eastAsia="Malgun Gothic" w:hint="eastAsia"/>
                <w:bCs/>
                <w:i/>
                <w:iCs/>
                <w:sz w:val="22"/>
                <w:szCs w:val="18"/>
              </w:rPr>
              <w:t>CRB grid</w:t>
            </w:r>
            <w:r w:rsidRPr="00380E71">
              <w:rPr>
                <w:rFonts w:eastAsia="Malgun Gothic"/>
                <w:bCs/>
                <w:i/>
                <w:iCs/>
                <w:sz w:val="22"/>
                <w:szCs w:val="18"/>
              </w:rPr>
              <w:t>.</w:t>
            </w:r>
          </w:p>
          <w:p w14:paraId="17BB15BD"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7F3DB1D9" w14:textId="77777777" w:rsidR="003652B9" w:rsidRPr="00380E71" w:rsidRDefault="003652B9" w:rsidP="00717195">
            <w:pPr>
              <w:rPr>
                <w:rFonts w:eastAsia="Malgun Gothic"/>
                <w:bCs/>
                <w:i/>
                <w:iCs/>
                <w:sz w:val="22"/>
                <w:szCs w:val="18"/>
              </w:rPr>
            </w:pPr>
            <w:r w:rsidRPr="00380E71">
              <w:rPr>
                <w:rFonts w:eastAsia="Malgun Gothic"/>
                <w:bCs/>
                <w:i/>
                <w:iCs/>
                <w:sz w:val="22"/>
                <w:szCs w:val="18"/>
              </w:rPr>
              <w:t>Study impact and potential enhancements for UL transmissions and DL receptions across SBFD symbols and non-SBFD symbols, including at least the following:</w:t>
            </w:r>
          </w:p>
          <w:p w14:paraId="7CDCC8E4"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PDCCH, scheduled/configured PUCCH/PUSCH/PDSCH, without repetition in SBFD symbols and non-SBFD symbols</w:t>
            </w:r>
          </w:p>
          <w:p w14:paraId="3D13C4CB"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SRS/CSI-RS in SBFD symbols and non-SBFD symbols</w:t>
            </w:r>
          </w:p>
          <w:p w14:paraId="3A71843A"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 xml:space="preserve">Scheduled/configured </w:t>
            </w:r>
            <w:proofErr w:type="spellStart"/>
            <w:r w:rsidRPr="00380E71">
              <w:rPr>
                <w:rFonts w:eastAsia="Malgun Gothic"/>
                <w:bCs/>
                <w:i/>
                <w:iCs/>
                <w:sz w:val="22"/>
                <w:szCs w:val="18"/>
              </w:rPr>
              <w:t>TBoMS</w:t>
            </w:r>
            <w:proofErr w:type="spellEnd"/>
            <w:r w:rsidRPr="00380E71">
              <w:rPr>
                <w:rFonts w:eastAsia="Malgun Gothic"/>
                <w:bCs/>
                <w:i/>
                <w:iCs/>
                <w:sz w:val="22"/>
                <w:szCs w:val="18"/>
              </w:rPr>
              <w:t xml:space="preserve"> across SBFD symbols and non-SBFD symbols with or without repetition</w:t>
            </w:r>
          </w:p>
          <w:p w14:paraId="2FEA6ECD"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Multi-PUSCH/PDSCH scheduled by a single DCI in SBFD symbols and non-SBFD symbols</w:t>
            </w:r>
          </w:p>
          <w:p w14:paraId="4FA97E1F" w14:textId="77777777" w:rsidR="003652B9" w:rsidRPr="00380E71" w:rsidRDefault="003652B9" w:rsidP="00D72456">
            <w:pPr>
              <w:pStyle w:val="ListParagraph"/>
              <w:numPr>
                <w:ilvl w:val="0"/>
                <w:numId w:val="28"/>
              </w:numPr>
              <w:spacing w:after="0"/>
              <w:ind w:leftChars="0" w:left="709"/>
              <w:contextualSpacing/>
              <w:rPr>
                <w:rFonts w:eastAsia="Malgun Gothic"/>
                <w:bCs/>
                <w:i/>
                <w:iCs/>
                <w:sz w:val="22"/>
                <w:szCs w:val="18"/>
              </w:rPr>
            </w:pPr>
            <w:r w:rsidRPr="00380E71">
              <w:rPr>
                <w:rFonts w:eastAsia="Malgun Gothic"/>
                <w:bCs/>
                <w:i/>
                <w:iCs/>
                <w:sz w:val="22"/>
                <w:szCs w:val="18"/>
              </w:rPr>
              <w:t>Scheduled/configured PDSCH/PUSCH/PUCCH with repetitions across SBFD symbols and non-SBFD symbols</w:t>
            </w:r>
          </w:p>
          <w:p w14:paraId="34584853" w14:textId="77777777" w:rsidR="003652B9" w:rsidRPr="00380E71" w:rsidRDefault="003652B9" w:rsidP="00717195">
            <w:pPr>
              <w:rPr>
                <w:rFonts w:eastAsia="Malgun Gothic"/>
                <w:bCs/>
                <w:i/>
                <w:iCs/>
                <w:sz w:val="22"/>
                <w:szCs w:val="18"/>
              </w:rPr>
            </w:pPr>
            <w:r w:rsidRPr="00380E71">
              <w:rPr>
                <w:rFonts w:eastAsia="Malgun Gothic"/>
                <w:bCs/>
                <w:i/>
                <w:iCs/>
                <w:sz w:val="22"/>
                <w:szCs w:val="18"/>
              </w:rPr>
              <w:t>Note: Inter-slot/intra-slot/inter-repetition/inter-group frequency hopping with DMRS bundling of PUSCH/PUCCH, if applicable, is considered.</w:t>
            </w:r>
          </w:p>
          <w:p w14:paraId="39DB628F" w14:textId="77777777" w:rsidR="003652B9" w:rsidRPr="00380E71" w:rsidRDefault="003652B9" w:rsidP="00717195">
            <w:pPr>
              <w:rPr>
                <w:rFonts w:eastAsia="Malgun Gothic"/>
                <w:bCs/>
                <w:i/>
                <w:iCs/>
                <w:sz w:val="22"/>
                <w:szCs w:val="18"/>
              </w:rPr>
            </w:pPr>
            <w:r w:rsidRPr="00380E71">
              <w:rPr>
                <w:rFonts w:eastAsia="Malgun Gothic"/>
                <w:bCs/>
                <w:i/>
                <w:iCs/>
                <w:sz w:val="22"/>
                <w:szCs w:val="18"/>
              </w:rPr>
              <w:t>Examples of potential enhancements include:</w:t>
            </w:r>
          </w:p>
          <w:p w14:paraId="3060C996"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frequency domain</w:t>
            </w:r>
            <w:r w:rsidRPr="00380E71">
              <w:rPr>
                <w:rFonts w:eastAsia="Malgun Gothic" w:hint="eastAsia"/>
                <w:bCs/>
                <w:i/>
                <w:iCs/>
                <w:sz w:val="22"/>
                <w:szCs w:val="18"/>
              </w:rPr>
              <w:t xml:space="preserve"> including frequency hopping</w:t>
            </w:r>
          </w:p>
          <w:p w14:paraId="0C225DD5"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Resource allocation in time domain</w:t>
            </w:r>
          </w:p>
          <w:p w14:paraId="1D765BCB"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bCs/>
                <w:i/>
                <w:iCs/>
                <w:sz w:val="22"/>
                <w:szCs w:val="18"/>
              </w:rPr>
              <w:t>P</w:t>
            </w:r>
            <w:r w:rsidRPr="00380E71">
              <w:rPr>
                <w:rFonts w:eastAsia="Malgun Gothic" w:hint="eastAsia"/>
                <w:bCs/>
                <w:i/>
                <w:iCs/>
                <w:sz w:val="22"/>
                <w:szCs w:val="18"/>
              </w:rPr>
              <w:t>ower domain</w:t>
            </w:r>
          </w:p>
          <w:p w14:paraId="60AC430D" w14:textId="77777777" w:rsidR="003652B9" w:rsidRPr="00380E71" w:rsidRDefault="003652B9" w:rsidP="00D72456">
            <w:pPr>
              <w:pStyle w:val="ListParagraph"/>
              <w:numPr>
                <w:ilvl w:val="0"/>
                <w:numId w:val="29"/>
              </w:numPr>
              <w:tabs>
                <w:tab w:val="left" w:pos="0"/>
              </w:tabs>
              <w:suppressAutoHyphens/>
              <w:spacing w:after="0"/>
              <w:ind w:leftChars="0" w:left="709"/>
              <w:contextualSpacing/>
              <w:rPr>
                <w:rFonts w:eastAsia="Malgun Gothic"/>
                <w:bCs/>
                <w:i/>
                <w:iCs/>
                <w:sz w:val="22"/>
                <w:szCs w:val="18"/>
              </w:rPr>
            </w:pPr>
            <w:r w:rsidRPr="00380E71">
              <w:rPr>
                <w:rFonts w:eastAsia="Malgun Gothic" w:hint="eastAsia"/>
                <w:bCs/>
                <w:i/>
                <w:iCs/>
                <w:sz w:val="22"/>
                <w:szCs w:val="18"/>
              </w:rPr>
              <w:t xml:space="preserve">Spatial domain </w:t>
            </w:r>
          </w:p>
          <w:p w14:paraId="4B952E6D"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FFS: If the PUCCH/PUSCH/PDSCH/PDCCH can be mapped to SBFD and non-SBFD in the same slot if configured.</w:t>
            </w:r>
          </w:p>
          <w:p w14:paraId="3522EA3C"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1780C316" w14:textId="77777777" w:rsidR="003652B9" w:rsidRPr="00380E71" w:rsidRDefault="003652B9" w:rsidP="00717195">
            <w:pPr>
              <w:rPr>
                <w:rFonts w:eastAsia="Malgun Gothic"/>
                <w:bCs/>
                <w:i/>
                <w:iCs/>
                <w:sz w:val="22"/>
                <w:szCs w:val="18"/>
              </w:rPr>
            </w:pPr>
            <w:r w:rsidRPr="00380E71">
              <w:rPr>
                <w:rFonts w:eastAsia="Malgun Gothic"/>
                <w:bCs/>
                <w:i/>
                <w:iCs/>
                <w:sz w:val="22"/>
                <w:szCs w:val="18"/>
              </w:rPr>
              <w:t>For SBFD operation in a symbol configured as flexible in TDD-UL-DL-</w:t>
            </w:r>
            <w:proofErr w:type="spellStart"/>
            <w:r w:rsidRPr="00380E71">
              <w:rPr>
                <w:rFonts w:eastAsia="Malgun Gothic"/>
                <w:bCs/>
                <w:i/>
                <w:iCs/>
                <w:sz w:val="22"/>
                <w:szCs w:val="18"/>
              </w:rPr>
              <w:t>ConfigCommon</w:t>
            </w:r>
            <w:proofErr w:type="spellEnd"/>
            <w:r w:rsidRPr="00380E71">
              <w:rPr>
                <w:rFonts w:eastAsia="Malgun Gothic"/>
                <w:bCs/>
                <w:i/>
                <w:iCs/>
                <w:sz w:val="22"/>
                <w:szCs w:val="18"/>
              </w:rPr>
              <w:t>, study the following options for SBFD aware UEs,</w:t>
            </w:r>
          </w:p>
          <w:p w14:paraId="41C8DAD0" w14:textId="77777777" w:rsidR="003652B9" w:rsidRPr="00380E71" w:rsidRDefault="003652B9" w:rsidP="00717195">
            <w:pPr>
              <w:tabs>
                <w:tab w:val="left" w:pos="0"/>
              </w:tabs>
              <w:rPr>
                <w:rFonts w:eastAsia="Malgun Gothic"/>
                <w:bCs/>
                <w:i/>
                <w:iCs/>
                <w:sz w:val="22"/>
                <w:szCs w:val="18"/>
              </w:rPr>
            </w:pPr>
            <w:r w:rsidRPr="00380E71">
              <w:rPr>
                <w:rFonts w:eastAsia="Malgun Gothic"/>
                <w:bCs/>
                <w:i/>
                <w:iCs/>
                <w:sz w:val="22"/>
                <w:szCs w:val="18"/>
              </w:rPr>
              <w:t xml:space="preserve">Option 1: </w:t>
            </w:r>
          </w:p>
          <w:p w14:paraId="517F43C4"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symbol</w:t>
            </w:r>
          </w:p>
          <w:p w14:paraId="1A5786C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 xml:space="preserve">UL transmissions outside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not allowed in the symbol</w:t>
            </w:r>
          </w:p>
          <w:p w14:paraId="2AD957B5"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 xml:space="preserve">Frequency locations of DL </w:t>
            </w:r>
            <w:proofErr w:type="spellStart"/>
            <w:r w:rsidRPr="00380E71">
              <w:rPr>
                <w:rFonts w:eastAsia="Malgun Gothic"/>
                <w:bCs/>
                <w:i/>
                <w:iCs/>
                <w:sz w:val="22"/>
                <w:szCs w:val="18"/>
              </w:rPr>
              <w:t>subband</w:t>
            </w:r>
            <w:proofErr w:type="spellEnd"/>
            <w:r w:rsidRPr="00380E71">
              <w:rPr>
                <w:rFonts w:eastAsia="Malgun Gothic"/>
                <w:bCs/>
                <w:i/>
                <w:iCs/>
                <w:sz w:val="22"/>
                <w:szCs w:val="18"/>
              </w:rPr>
              <w:t>(s) are known to the SBFD aware UE</w:t>
            </w:r>
          </w:p>
          <w:p w14:paraId="6F067A11"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(s) are allowed in the symbol</w:t>
            </w:r>
          </w:p>
          <w:p w14:paraId="6685CAAB" w14:textId="77777777" w:rsidR="003652B9" w:rsidRPr="00380E71" w:rsidRDefault="003652B9" w:rsidP="00D72456">
            <w:pPr>
              <w:numPr>
                <w:ilvl w:val="0"/>
                <w:numId w:val="30"/>
              </w:numPr>
              <w:tabs>
                <w:tab w:val="left" w:pos="0"/>
              </w:tabs>
              <w:ind w:left="851"/>
              <w:rPr>
                <w:rFonts w:eastAsia="Malgun Gothic"/>
                <w:bCs/>
                <w:i/>
                <w:iCs/>
                <w:sz w:val="22"/>
                <w:szCs w:val="18"/>
              </w:rPr>
            </w:pPr>
            <w:r w:rsidRPr="00380E71">
              <w:rPr>
                <w:rFonts w:eastAsia="Malgun Gothic"/>
                <w:bCs/>
                <w:i/>
                <w:iCs/>
                <w:sz w:val="22"/>
                <w:szCs w:val="18"/>
              </w:rPr>
              <w:t xml:space="preserve">FFS: Whether DL receptions outside DL </w:t>
            </w:r>
            <w:proofErr w:type="spellStart"/>
            <w:r w:rsidRPr="00380E71">
              <w:rPr>
                <w:rFonts w:eastAsia="Malgun Gothic"/>
                <w:bCs/>
                <w:i/>
                <w:iCs/>
                <w:sz w:val="22"/>
                <w:szCs w:val="18"/>
              </w:rPr>
              <w:t>subband</w:t>
            </w:r>
            <w:proofErr w:type="spellEnd"/>
            <w:r w:rsidRPr="00380E71">
              <w:rPr>
                <w:rFonts w:eastAsia="Malgun Gothic"/>
                <w:bCs/>
                <w:i/>
                <w:iCs/>
                <w:sz w:val="22"/>
                <w:szCs w:val="18"/>
              </w:rPr>
              <w:t>(s) are allowed or not in the symbol</w:t>
            </w:r>
          </w:p>
          <w:p w14:paraId="35BD02EC"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Option 2: </w:t>
            </w:r>
          </w:p>
          <w:p w14:paraId="2F25FAC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 xml:space="preserve">UL transmissions within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are allowed in the symbol</w:t>
            </w:r>
          </w:p>
          <w:p w14:paraId="5F12F62A"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 xml:space="preserve">The RBs outside the UL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 can be used as either UL, or DL excluding </w:t>
            </w:r>
            <w:proofErr w:type="spellStart"/>
            <w:r w:rsidRPr="00380E71">
              <w:rPr>
                <w:rFonts w:eastAsia="Malgun Gothic"/>
                <w:bCs/>
                <w:i/>
                <w:iCs/>
                <w:sz w:val="22"/>
                <w:szCs w:val="18"/>
              </w:rPr>
              <w:t>guardband</w:t>
            </w:r>
            <w:proofErr w:type="spellEnd"/>
            <w:r w:rsidRPr="00380E71">
              <w:rPr>
                <w:rFonts w:eastAsia="Malgun Gothic"/>
                <w:bCs/>
                <w:i/>
                <w:iCs/>
                <w:sz w:val="22"/>
                <w:szCs w:val="18"/>
              </w:rPr>
              <w:t xml:space="preserve">(s) if used, in the symbol from </w:t>
            </w:r>
            <w:proofErr w:type="spellStart"/>
            <w:r w:rsidRPr="00380E71">
              <w:rPr>
                <w:rFonts w:eastAsia="Malgun Gothic"/>
                <w:bCs/>
                <w:i/>
                <w:iCs/>
                <w:sz w:val="22"/>
                <w:szCs w:val="18"/>
              </w:rPr>
              <w:t>gNB’s</w:t>
            </w:r>
            <w:proofErr w:type="spellEnd"/>
            <w:r w:rsidRPr="00380E71">
              <w:rPr>
                <w:rFonts w:eastAsia="Malgun Gothic"/>
                <w:bCs/>
                <w:i/>
                <w:iCs/>
                <w:sz w:val="22"/>
                <w:szCs w:val="18"/>
              </w:rPr>
              <w:t xml:space="preserve"> perspective, and the transmission direction for all those RBs is the same</w:t>
            </w:r>
          </w:p>
          <w:p w14:paraId="757AA0D7"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lastRenderedPageBreak/>
              <w:t>FFS: SBFD aware UE behaviours</w:t>
            </w:r>
          </w:p>
          <w:p w14:paraId="7C795468" w14:textId="77777777" w:rsidR="003652B9" w:rsidRPr="00380E71" w:rsidRDefault="003652B9" w:rsidP="00D72456">
            <w:pPr>
              <w:numPr>
                <w:ilvl w:val="1"/>
                <w:numId w:val="31"/>
              </w:numPr>
              <w:tabs>
                <w:tab w:val="left" w:pos="0"/>
              </w:tabs>
              <w:ind w:left="1560"/>
              <w:rPr>
                <w:rFonts w:eastAsia="Malgun Gothic"/>
                <w:bCs/>
                <w:i/>
                <w:iCs/>
                <w:sz w:val="22"/>
                <w:szCs w:val="18"/>
              </w:rPr>
            </w:pPr>
            <w:r w:rsidRPr="00380E71">
              <w:rPr>
                <w:rFonts w:eastAsia="Malgun Gothic"/>
                <w:bCs/>
                <w:i/>
                <w:iCs/>
                <w:sz w:val="22"/>
                <w:szCs w:val="18"/>
              </w:rPr>
              <w:t xml:space="preserve">FFS: Whether or not signalling of </w:t>
            </w:r>
            <w:proofErr w:type="spellStart"/>
            <w:r w:rsidRPr="00380E71">
              <w:rPr>
                <w:rFonts w:eastAsia="Malgun Gothic"/>
                <w:bCs/>
                <w:i/>
                <w:iCs/>
                <w:sz w:val="22"/>
                <w:szCs w:val="18"/>
              </w:rPr>
              <w:t>guardband</w:t>
            </w:r>
            <w:proofErr w:type="spellEnd"/>
            <w:r w:rsidRPr="00380E71">
              <w:rPr>
                <w:rFonts w:eastAsia="Malgun Gothic"/>
                <w:bCs/>
                <w:i/>
                <w:iCs/>
                <w:sz w:val="22"/>
                <w:szCs w:val="18"/>
              </w:rPr>
              <w:t>(s) is needed</w:t>
            </w:r>
          </w:p>
          <w:p w14:paraId="55A8272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FFS: Whether or not the symbol can be converted to a DL-only symbol</w:t>
            </w:r>
          </w:p>
          <w:p w14:paraId="2EF39389"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 xml:space="preserve">Frequency locations of DL </w:t>
            </w:r>
            <w:proofErr w:type="spellStart"/>
            <w:r w:rsidRPr="00380E71">
              <w:rPr>
                <w:rFonts w:eastAsia="Malgun Gothic"/>
                <w:bCs/>
                <w:i/>
                <w:iCs/>
                <w:sz w:val="22"/>
                <w:szCs w:val="18"/>
              </w:rPr>
              <w:t>subband</w:t>
            </w:r>
            <w:proofErr w:type="spellEnd"/>
            <w:r w:rsidRPr="00380E71">
              <w:rPr>
                <w:rFonts w:eastAsia="Malgun Gothic"/>
                <w:bCs/>
                <w:i/>
                <w:iCs/>
                <w:sz w:val="22"/>
                <w:szCs w:val="18"/>
              </w:rPr>
              <w:t>(s) are known to the SBFD aware UE</w:t>
            </w:r>
          </w:p>
          <w:p w14:paraId="516FAC5C" w14:textId="77777777" w:rsidR="003652B9" w:rsidRPr="00380E71" w:rsidRDefault="003652B9" w:rsidP="00D72456">
            <w:pPr>
              <w:numPr>
                <w:ilvl w:val="0"/>
                <w:numId w:val="31"/>
              </w:numPr>
              <w:tabs>
                <w:tab w:val="left" w:pos="0"/>
              </w:tabs>
              <w:ind w:left="851"/>
              <w:rPr>
                <w:rFonts w:eastAsia="Malgun Gothic"/>
                <w:bCs/>
                <w:i/>
                <w:iCs/>
                <w:sz w:val="22"/>
                <w:szCs w:val="18"/>
              </w:rPr>
            </w:pPr>
            <w:r w:rsidRPr="00380E71">
              <w:rPr>
                <w:rFonts w:eastAsia="Malgun Gothic"/>
                <w:bCs/>
                <w:i/>
                <w:iCs/>
                <w:sz w:val="22"/>
                <w:szCs w:val="18"/>
              </w:rPr>
              <w:t xml:space="preserve">DL receptions within DL </w:t>
            </w:r>
            <w:proofErr w:type="spellStart"/>
            <w:r w:rsidRPr="00380E71">
              <w:rPr>
                <w:rFonts w:eastAsia="Malgun Gothic"/>
                <w:bCs/>
                <w:i/>
                <w:iCs/>
                <w:sz w:val="22"/>
                <w:szCs w:val="18"/>
              </w:rPr>
              <w:t>subband</w:t>
            </w:r>
            <w:proofErr w:type="spellEnd"/>
            <w:r w:rsidRPr="00380E71">
              <w:rPr>
                <w:rFonts w:eastAsia="Malgun Gothic"/>
                <w:bCs/>
                <w:i/>
                <w:iCs/>
                <w:sz w:val="22"/>
                <w:szCs w:val="18"/>
              </w:rPr>
              <w:t>(s) are allowed in the symbol</w:t>
            </w:r>
          </w:p>
          <w:p w14:paraId="44342B1A" w14:textId="77777777" w:rsidR="003652B9" w:rsidRPr="00380E71" w:rsidRDefault="003652B9" w:rsidP="00717195">
            <w:pPr>
              <w:rPr>
                <w:rFonts w:eastAsia="Malgun Gothic"/>
                <w:bCs/>
                <w:i/>
                <w:iCs/>
                <w:sz w:val="22"/>
                <w:szCs w:val="18"/>
              </w:rPr>
            </w:pPr>
            <w:r w:rsidRPr="00380E71">
              <w:rPr>
                <w:rFonts w:eastAsia="Malgun Gothic"/>
                <w:bCs/>
                <w:i/>
                <w:iCs/>
                <w:sz w:val="22"/>
                <w:szCs w:val="18"/>
              </w:rPr>
              <w:t xml:space="preserve">Note: UL transmissions are within active UL BWP and DL receptions are within active DL BWP in the symbol for both options. For all RBs outside the UL </w:t>
            </w:r>
            <w:proofErr w:type="spellStart"/>
            <w:r w:rsidRPr="00380E71">
              <w:rPr>
                <w:rFonts w:eastAsia="Malgun Gothic"/>
                <w:bCs/>
                <w:i/>
                <w:iCs/>
                <w:sz w:val="22"/>
                <w:szCs w:val="18"/>
              </w:rPr>
              <w:t>subband</w:t>
            </w:r>
            <w:proofErr w:type="spellEnd"/>
            <w:r w:rsidRPr="00380E71">
              <w:rPr>
                <w:rFonts w:eastAsia="Malgun Gothic"/>
                <w:bCs/>
                <w:i/>
                <w:iCs/>
                <w:sz w:val="22"/>
                <w:szCs w:val="18"/>
              </w:rPr>
              <w:t>, UE cannot use separate RBs for DL and UL simultaneously</w:t>
            </w:r>
          </w:p>
          <w:p w14:paraId="20664A9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highlight w:val="green"/>
              </w:rPr>
              <w:t>Agreement</w:t>
            </w:r>
          </w:p>
          <w:p w14:paraId="0F47EA35" w14:textId="77777777" w:rsidR="003652B9" w:rsidRPr="00380E71" w:rsidRDefault="003652B9" w:rsidP="00717195">
            <w:pPr>
              <w:jc w:val="both"/>
              <w:rPr>
                <w:rFonts w:eastAsia="Malgun Gothic"/>
                <w:bCs/>
                <w:i/>
                <w:iCs/>
                <w:sz w:val="22"/>
                <w:szCs w:val="18"/>
              </w:rPr>
            </w:pPr>
            <w:r w:rsidRPr="00380E71">
              <w:rPr>
                <w:rFonts w:eastAsia="Malgun Gothic"/>
                <w:bCs/>
                <w:i/>
                <w:iCs/>
                <w:sz w:val="22"/>
                <w:szCs w:val="18"/>
              </w:rPr>
              <w:t xml:space="preserve">Study the impact and benefits of potential enhancements to resource allocation in frequency-domain for SBFD operation, considering </w:t>
            </w:r>
            <w:r w:rsidRPr="00380E71">
              <w:rPr>
                <w:rFonts w:eastAsia="Malgun Gothic" w:hint="eastAsia"/>
                <w:bCs/>
                <w:i/>
                <w:iCs/>
                <w:sz w:val="22"/>
                <w:szCs w:val="18"/>
              </w:rPr>
              <w:t>unaligned boundaries between</w:t>
            </w:r>
            <w:r w:rsidRPr="00380E71">
              <w:rPr>
                <w:rFonts w:eastAsia="Malgun Gothic"/>
                <w:bCs/>
                <w:i/>
                <w:iCs/>
                <w:sz w:val="22"/>
                <w:szCs w:val="18"/>
              </w:rPr>
              <w:t xml:space="preserve"> resource block group(s)/reporting </w:t>
            </w:r>
            <w:proofErr w:type="spellStart"/>
            <w:r w:rsidRPr="00380E71">
              <w:rPr>
                <w:rFonts w:eastAsia="Malgun Gothic"/>
                <w:bCs/>
                <w:i/>
                <w:iCs/>
                <w:sz w:val="22"/>
                <w:szCs w:val="18"/>
              </w:rPr>
              <w:t>subband</w:t>
            </w:r>
            <w:proofErr w:type="spellEnd"/>
            <w:r w:rsidRPr="00380E71">
              <w:rPr>
                <w:rFonts w:eastAsia="Malgun Gothic"/>
                <w:bCs/>
                <w:i/>
                <w:iCs/>
                <w:sz w:val="22"/>
                <w:szCs w:val="18"/>
              </w:rPr>
              <w:t xml:space="preserve">(s) </w:t>
            </w:r>
            <w:r w:rsidRPr="00380E71">
              <w:rPr>
                <w:rFonts w:eastAsia="Malgun Gothic" w:hint="eastAsia"/>
                <w:bCs/>
                <w:i/>
                <w:iCs/>
                <w:sz w:val="22"/>
                <w:szCs w:val="18"/>
              </w:rPr>
              <w:t>and SBFD</w:t>
            </w:r>
            <w:r w:rsidRPr="00380E71">
              <w:rPr>
                <w:rFonts w:eastAsia="Malgun Gothic"/>
                <w:bCs/>
                <w:i/>
                <w:iCs/>
                <w:sz w:val="22"/>
                <w:szCs w:val="18"/>
              </w:rPr>
              <w:t xml:space="preserve"> </w:t>
            </w:r>
            <w:proofErr w:type="spellStart"/>
            <w:r w:rsidRPr="00380E71">
              <w:rPr>
                <w:rFonts w:eastAsia="Malgun Gothic"/>
                <w:bCs/>
                <w:i/>
                <w:iCs/>
                <w:sz w:val="22"/>
                <w:szCs w:val="18"/>
              </w:rPr>
              <w:t>subband</w:t>
            </w:r>
            <w:r w:rsidRPr="00380E71">
              <w:rPr>
                <w:rFonts w:eastAsia="Malgun Gothic" w:hint="eastAsia"/>
                <w:bCs/>
                <w:i/>
                <w:iCs/>
                <w:sz w:val="22"/>
                <w:szCs w:val="18"/>
              </w:rPr>
              <w:t>s</w:t>
            </w:r>
            <w:proofErr w:type="spellEnd"/>
            <w:r w:rsidRPr="00380E71">
              <w:rPr>
                <w:rFonts w:eastAsia="Malgun Gothic"/>
                <w:bCs/>
                <w:i/>
                <w:iCs/>
                <w:sz w:val="22"/>
                <w:szCs w:val="18"/>
              </w:rPr>
              <w:t>, including at least the following</w:t>
            </w:r>
            <w:r w:rsidRPr="00380E71">
              <w:rPr>
                <w:rFonts w:eastAsia="Malgun Gothic" w:hint="eastAsia"/>
                <w:bCs/>
                <w:i/>
                <w:iCs/>
                <w:sz w:val="22"/>
                <w:szCs w:val="18"/>
              </w:rPr>
              <w:t>:</w:t>
            </w:r>
          </w:p>
          <w:p w14:paraId="54F0AFF2"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 xml:space="preserve">RBG for PDSCH </w:t>
            </w:r>
            <w:r w:rsidRPr="00380E71">
              <w:rPr>
                <w:rFonts w:eastAsia="Malgun Gothic" w:hint="eastAsia"/>
                <w:bCs/>
                <w:i/>
                <w:iCs/>
                <w:sz w:val="22"/>
                <w:szCs w:val="18"/>
              </w:rPr>
              <w:t>RA type 0</w:t>
            </w:r>
          </w:p>
          <w:p w14:paraId="309AB5B3"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 reporting configuration</w:t>
            </w:r>
          </w:p>
          <w:p w14:paraId="3A396540" w14:textId="77777777" w:rsidR="003652B9" w:rsidRPr="00380E71" w:rsidRDefault="003652B9" w:rsidP="00D72456">
            <w:pPr>
              <w:pStyle w:val="ListParagraph"/>
              <w:numPr>
                <w:ilvl w:val="0"/>
                <w:numId w:val="32"/>
              </w:numPr>
              <w:ind w:leftChars="0" w:left="851"/>
              <w:contextualSpacing/>
              <w:rPr>
                <w:rFonts w:eastAsia="Malgun Gothic"/>
                <w:bCs/>
                <w:i/>
                <w:iCs/>
                <w:sz w:val="22"/>
                <w:szCs w:val="18"/>
              </w:rPr>
            </w:pPr>
            <w:r w:rsidRPr="00380E71">
              <w:rPr>
                <w:rFonts w:eastAsia="Malgun Gothic"/>
                <w:bCs/>
                <w:i/>
                <w:iCs/>
                <w:sz w:val="22"/>
                <w:szCs w:val="18"/>
              </w:rPr>
              <w:t>CSI-RS resource configuration</w:t>
            </w:r>
          </w:p>
          <w:p w14:paraId="46EE1E31" w14:textId="77777777" w:rsidR="003652B9" w:rsidRPr="00380E71" w:rsidRDefault="003652B9" w:rsidP="00D72456">
            <w:pPr>
              <w:pStyle w:val="ListParagraph"/>
              <w:numPr>
                <w:ilvl w:val="0"/>
                <w:numId w:val="32"/>
              </w:numPr>
              <w:ind w:leftChars="0" w:left="851"/>
              <w:contextualSpacing/>
            </w:pPr>
            <w:r w:rsidRPr="00380E71">
              <w:rPr>
                <w:rFonts w:eastAsia="Malgun Gothic"/>
                <w:bCs/>
                <w:i/>
                <w:iCs/>
                <w:sz w:val="22"/>
                <w:szCs w:val="18"/>
              </w:rPr>
              <w:t>PRG of PDSCH</w:t>
            </w:r>
          </w:p>
        </w:tc>
      </w:tr>
    </w:tbl>
    <w:p w14:paraId="51D3C99E" w14:textId="77777777" w:rsidR="003652B9" w:rsidRDefault="003652B9" w:rsidP="003652B9">
      <w:pPr>
        <w:spacing w:beforeLines="50" w:before="120" w:afterLines="50" w:after="120" w:line="288" w:lineRule="auto"/>
        <w:jc w:val="both"/>
        <w:rPr>
          <w:rFonts w:eastAsiaTheme="minorEastAsia"/>
          <w:sz w:val="22"/>
          <w:u w:val="single"/>
          <w:lang w:val="en-US"/>
        </w:rPr>
      </w:pPr>
    </w:p>
    <w:p w14:paraId="44EA9381"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10-bis-e</w:t>
      </w:r>
    </w:p>
    <w:tbl>
      <w:tblPr>
        <w:tblStyle w:val="TableGrid"/>
        <w:tblW w:w="0" w:type="auto"/>
        <w:tblLook w:val="04A0" w:firstRow="1" w:lastRow="0" w:firstColumn="1" w:lastColumn="0" w:noHBand="0" w:noVBand="1"/>
      </w:tblPr>
      <w:tblGrid>
        <w:gridCol w:w="9962"/>
      </w:tblGrid>
      <w:tr w:rsidR="003652B9" w14:paraId="0A7E7E4F" w14:textId="77777777" w:rsidTr="00717195">
        <w:tc>
          <w:tcPr>
            <w:tcW w:w="9962" w:type="dxa"/>
          </w:tcPr>
          <w:p w14:paraId="7629A54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6B6D12A"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F</w:t>
            </w:r>
            <w:r w:rsidRPr="00730D0A">
              <w:rPr>
                <w:rFonts w:eastAsia="Malgun Gothic"/>
                <w:bCs/>
                <w:i/>
                <w:iCs/>
                <w:sz w:val="22"/>
                <w:szCs w:val="18"/>
              </w:rPr>
              <w:t>or SBFD operation at least for RRC_CONNECTED state</w:t>
            </w:r>
            <w:r w:rsidRPr="00730D0A">
              <w:rPr>
                <w:rFonts w:eastAsia="Malgun Gothic"/>
                <w:bCs/>
                <w:i/>
                <w:iCs/>
                <w:sz w:val="22"/>
                <w:szCs w:val="18"/>
                <w:lang w:eastAsia="zh-CN"/>
              </w:rPr>
              <w:t xml:space="preserve">, it is agreed that </w:t>
            </w:r>
            <w:r w:rsidRPr="00730D0A">
              <w:rPr>
                <w:rFonts w:eastAsia="Malgun Gothic"/>
                <w:bCs/>
                <w:i/>
                <w:iCs/>
                <w:sz w:val="22"/>
                <w:szCs w:val="18"/>
              </w:rPr>
              <w:t>SBFD operation Alt 4 is the baseline</w:t>
            </w:r>
            <w:r w:rsidRPr="00730D0A">
              <w:rPr>
                <w:rFonts w:eastAsia="Malgun Gothic"/>
                <w:bCs/>
                <w:i/>
                <w:iCs/>
                <w:sz w:val="22"/>
                <w:szCs w:val="18"/>
                <w:lang w:eastAsia="zh-CN"/>
              </w:rPr>
              <w:t>.</w:t>
            </w:r>
          </w:p>
          <w:p w14:paraId="1E83049D"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t>SBFD operation Alt 4:</w:t>
            </w:r>
          </w:p>
          <w:p w14:paraId="2354B209"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Both time and frequency locations of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for SBFD operation are known to SBFD aware UEs. </w:t>
            </w:r>
          </w:p>
          <w:p w14:paraId="033EC330"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UE </w:t>
            </w:r>
            <w:proofErr w:type="spellStart"/>
            <w:r w:rsidRPr="00730D0A">
              <w:rPr>
                <w:rFonts w:eastAsia="Malgun Gothic"/>
                <w:bCs/>
                <w:i/>
                <w:iCs/>
                <w:sz w:val="22"/>
                <w:szCs w:val="18"/>
              </w:rPr>
              <w:t>behaviors</w:t>
            </w:r>
            <w:proofErr w:type="spellEnd"/>
            <w:r w:rsidRPr="00730D0A">
              <w:rPr>
                <w:rFonts w:eastAsia="Malgun Gothic"/>
                <w:bCs/>
                <w:i/>
                <w:iCs/>
                <w:sz w:val="22"/>
                <w:szCs w:val="18"/>
              </w:rPr>
              <w:t xml:space="preserve"> for non-SBFD aware UEs follow existing specifications.</w:t>
            </w:r>
          </w:p>
          <w:p w14:paraId="19D2B998" w14:textId="77777777" w:rsidR="003652B9" w:rsidRPr="00730D0A" w:rsidRDefault="003652B9" w:rsidP="00D72456">
            <w:pPr>
              <w:pStyle w:val="ListParagraph"/>
              <w:numPr>
                <w:ilvl w:val="1"/>
                <w:numId w:val="26"/>
              </w:numPr>
              <w:tabs>
                <w:tab w:val="left" w:pos="720"/>
                <w:tab w:val="left" w:pos="1440"/>
              </w:tabs>
              <w:spacing w:after="0"/>
              <w:ind w:leftChars="0"/>
              <w:jc w:val="both"/>
              <w:rPr>
                <w:rFonts w:eastAsia="Malgun Gothic"/>
                <w:bCs/>
                <w:i/>
                <w:iCs/>
                <w:sz w:val="22"/>
                <w:szCs w:val="18"/>
              </w:rPr>
            </w:pPr>
            <w:r w:rsidRPr="00730D0A">
              <w:rPr>
                <w:rFonts w:eastAsia="Malgun Gothic"/>
                <w:bCs/>
                <w:i/>
                <w:iCs/>
                <w:sz w:val="22"/>
                <w:szCs w:val="18"/>
              </w:rPr>
              <w:t xml:space="preserve">From RAN1 perspective, new UE </w:t>
            </w:r>
            <w:proofErr w:type="spellStart"/>
            <w:r w:rsidRPr="00730D0A">
              <w:rPr>
                <w:rFonts w:eastAsia="Malgun Gothic"/>
                <w:bCs/>
                <w:i/>
                <w:iCs/>
                <w:sz w:val="22"/>
                <w:szCs w:val="18"/>
              </w:rPr>
              <w:t>behaviors</w:t>
            </w:r>
            <w:proofErr w:type="spellEnd"/>
            <w:r w:rsidRPr="00730D0A">
              <w:rPr>
                <w:rFonts w:eastAsia="Malgun Gothic"/>
                <w:bCs/>
                <w:i/>
                <w:iCs/>
                <w:sz w:val="22"/>
                <w:szCs w:val="18"/>
              </w:rPr>
              <w:t xml:space="preserve"> can be introduced for SBFD aware UEs based on the time and frequency locations of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for SBFD operation.</w:t>
            </w:r>
          </w:p>
          <w:p w14:paraId="4426B5B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C151DFF" w14:textId="77777777" w:rsidR="003652B9" w:rsidRPr="00730D0A" w:rsidRDefault="003652B9" w:rsidP="00717195">
            <w:pPr>
              <w:spacing w:after="0"/>
              <w:jc w:val="both"/>
              <w:rPr>
                <w:rFonts w:eastAsia="Malgun Gothic"/>
                <w:bCs/>
                <w:i/>
                <w:iCs/>
                <w:sz w:val="22"/>
                <w:szCs w:val="18"/>
                <w:lang w:eastAsia="zh-CN"/>
              </w:rPr>
            </w:pPr>
            <w:r w:rsidRPr="00730D0A">
              <w:rPr>
                <w:rFonts w:eastAsia="Malgun Gothic"/>
                <w:bCs/>
                <w:i/>
                <w:iCs/>
                <w:sz w:val="22"/>
                <w:szCs w:val="18"/>
                <w:lang w:eastAsia="zh-CN"/>
              </w:rPr>
              <w:t xml:space="preserve">For semi-static configuration of </w:t>
            </w:r>
            <w:proofErr w:type="spellStart"/>
            <w:r w:rsidRPr="00730D0A">
              <w:rPr>
                <w:rFonts w:eastAsia="Malgun Gothic"/>
                <w:bCs/>
                <w:i/>
                <w:iCs/>
                <w:sz w:val="22"/>
                <w:szCs w:val="18"/>
                <w:lang w:eastAsia="zh-CN"/>
              </w:rPr>
              <w:t>subband</w:t>
            </w:r>
            <w:proofErr w:type="spellEnd"/>
            <w:r w:rsidRPr="00730D0A">
              <w:rPr>
                <w:rFonts w:eastAsia="Malgun Gothic"/>
                <w:bCs/>
                <w:i/>
                <w:iCs/>
                <w:sz w:val="22"/>
                <w:szCs w:val="18"/>
                <w:lang w:eastAsia="zh-CN"/>
              </w:rPr>
              <w:t xml:space="preserve"> frequency locations for SBFD operation, at least explicit indication of frequency location of UL </w:t>
            </w:r>
            <w:proofErr w:type="spellStart"/>
            <w:r w:rsidRPr="00730D0A">
              <w:rPr>
                <w:rFonts w:eastAsia="Malgun Gothic"/>
                <w:bCs/>
                <w:i/>
                <w:iCs/>
                <w:sz w:val="22"/>
                <w:szCs w:val="18"/>
                <w:lang w:eastAsia="zh-CN"/>
              </w:rPr>
              <w:t>subband</w:t>
            </w:r>
            <w:proofErr w:type="spellEnd"/>
            <w:r w:rsidRPr="00730D0A">
              <w:rPr>
                <w:rFonts w:eastAsia="Malgun Gothic"/>
                <w:bCs/>
                <w:i/>
                <w:iCs/>
                <w:sz w:val="22"/>
                <w:szCs w:val="18"/>
                <w:lang w:eastAsia="zh-CN"/>
              </w:rPr>
              <w:t xml:space="preserve"> is required.</w:t>
            </w:r>
          </w:p>
          <w:p w14:paraId="712C792E" w14:textId="77777777" w:rsidR="003652B9" w:rsidRPr="00730D0A" w:rsidRDefault="003652B9" w:rsidP="00D72456">
            <w:pPr>
              <w:pStyle w:val="ListParagraph"/>
              <w:numPr>
                <w:ilvl w:val="0"/>
                <w:numId w:val="26"/>
              </w:numPr>
              <w:tabs>
                <w:tab w:val="left" w:pos="720"/>
              </w:tabs>
              <w:spacing w:after="0"/>
              <w:ind w:leftChars="0"/>
              <w:jc w:val="both"/>
              <w:rPr>
                <w:rFonts w:eastAsia="Malgun Gothic"/>
                <w:bCs/>
                <w:i/>
                <w:iCs/>
                <w:sz w:val="22"/>
                <w:szCs w:val="18"/>
              </w:rPr>
            </w:pPr>
            <w:r w:rsidRPr="00730D0A">
              <w:rPr>
                <w:rFonts w:eastAsia="Malgun Gothic"/>
                <w:bCs/>
                <w:i/>
                <w:iCs/>
                <w:sz w:val="22"/>
                <w:szCs w:val="18"/>
              </w:rPr>
              <w:t xml:space="preserve">FFS: Whether frequency location of other </w:t>
            </w:r>
            <w:proofErr w:type="spellStart"/>
            <w:r w:rsidRPr="00730D0A">
              <w:rPr>
                <w:rFonts w:eastAsia="Malgun Gothic"/>
                <w:bCs/>
                <w:i/>
                <w:iCs/>
                <w:sz w:val="22"/>
                <w:szCs w:val="18"/>
              </w:rPr>
              <w:t>subbands</w:t>
            </w:r>
            <w:proofErr w:type="spellEnd"/>
            <w:r w:rsidRPr="00730D0A">
              <w:rPr>
                <w:rFonts w:eastAsia="Malgun Gothic"/>
                <w:bCs/>
                <w:i/>
                <w:iCs/>
                <w:sz w:val="22"/>
                <w:szCs w:val="18"/>
              </w:rPr>
              <w:t xml:space="preserve"> types is explicitly indicated or implicitly determined.</w:t>
            </w:r>
          </w:p>
          <w:p w14:paraId="5231C6BB"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5AA1D8DC"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 and potential enhancements of </w:t>
            </w:r>
            <w:r w:rsidRPr="00730D0A">
              <w:rPr>
                <w:rFonts w:eastAsia="Malgun Gothic"/>
                <w:bCs/>
                <w:i/>
                <w:iCs/>
                <w:sz w:val="22"/>
                <w:szCs w:val="18"/>
              </w:rPr>
              <w:t>CSI-RS resource</w:t>
            </w:r>
            <w:r w:rsidRPr="00730D0A">
              <w:rPr>
                <w:rFonts w:eastAsia="Malgun Gothic"/>
                <w:bCs/>
                <w:i/>
                <w:iCs/>
                <w:sz w:val="22"/>
                <w:szCs w:val="18"/>
                <w:lang w:eastAsia="zh-CN"/>
              </w:rPr>
              <w:t xml:space="preserve"> set frequency domain resource allocation and </w:t>
            </w:r>
            <w:r w:rsidRPr="00730D0A">
              <w:rPr>
                <w:rFonts w:eastAsia="Malgun Gothic"/>
                <w:bCs/>
                <w:i/>
                <w:iCs/>
                <w:sz w:val="22"/>
                <w:szCs w:val="18"/>
              </w:rPr>
              <w:t>CSI report</w:t>
            </w:r>
            <w:r w:rsidRPr="00730D0A">
              <w:rPr>
                <w:rFonts w:eastAsia="Malgun Gothic"/>
                <w:bCs/>
                <w:i/>
                <w:iCs/>
                <w:sz w:val="22"/>
                <w:szCs w:val="18"/>
                <w:lang w:eastAsia="zh-CN"/>
              </w:rPr>
              <w:t>ing</w:t>
            </w:r>
            <w:r w:rsidRPr="00730D0A">
              <w:rPr>
                <w:rFonts w:eastAsia="Malgun Gothic"/>
                <w:bCs/>
                <w:i/>
                <w:iCs/>
                <w:sz w:val="22"/>
                <w:szCs w:val="18"/>
              </w:rPr>
              <w:t xml:space="preserve"> configuration across</w:t>
            </w:r>
            <w:r w:rsidRPr="00730D0A">
              <w:rPr>
                <w:bCs/>
                <w:i/>
                <w:iCs/>
                <w:sz w:val="22"/>
                <w:szCs w:val="18"/>
              </w:rPr>
              <w:t xml:space="preserve"> </w:t>
            </w:r>
            <w:r w:rsidRPr="00730D0A">
              <w:rPr>
                <w:rFonts w:eastAsia="Malgun Gothic"/>
                <w:bCs/>
                <w:i/>
                <w:iCs/>
                <w:sz w:val="22"/>
                <w:szCs w:val="18"/>
              </w:rPr>
              <w:t xml:space="preserve">non-contiguous DL </w:t>
            </w:r>
            <w:proofErr w:type="spellStart"/>
            <w:r w:rsidRPr="00730D0A">
              <w:rPr>
                <w:rFonts w:eastAsia="Malgun Gothic"/>
                <w:bCs/>
                <w:i/>
                <w:iCs/>
                <w:sz w:val="22"/>
                <w:szCs w:val="18"/>
              </w:rPr>
              <w:t>subbands</w:t>
            </w:r>
            <w:proofErr w:type="spellEnd"/>
            <w:r w:rsidRPr="00730D0A">
              <w:rPr>
                <w:rFonts w:eastAsia="Malgun Gothic"/>
                <w:bCs/>
                <w:i/>
                <w:iCs/>
                <w:sz w:val="22"/>
                <w:szCs w:val="18"/>
                <w:lang w:eastAsia="zh-CN"/>
              </w:rPr>
              <w:t>.</w:t>
            </w:r>
          </w:p>
          <w:p w14:paraId="0E096377"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9398328"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Identify if there are any cases of time domain conflict of UE’s UL and DL operation in the same SBFD symbol for SBFD aware UE </w:t>
            </w:r>
          </w:p>
          <w:p w14:paraId="4E694E7A" w14:textId="77777777" w:rsidR="003652B9" w:rsidRPr="00730D0A" w:rsidRDefault="003652B9" w:rsidP="00D72456">
            <w:pPr>
              <w:numPr>
                <w:ilvl w:val="0"/>
                <w:numId w:val="26"/>
              </w:numPr>
              <w:spacing w:after="0"/>
              <w:rPr>
                <w:bCs/>
                <w:i/>
                <w:iCs/>
                <w:sz w:val="22"/>
                <w:szCs w:val="18"/>
                <w:lang w:eastAsia="ko-KR"/>
              </w:rPr>
            </w:pPr>
            <w:r w:rsidRPr="00730D0A">
              <w:rPr>
                <w:bCs/>
                <w:i/>
                <w:iCs/>
                <w:sz w:val="22"/>
                <w:szCs w:val="18"/>
                <w:lang w:eastAsia="ko-KR"/>
              </w:rPr>
              <w:t>If there are, whether/how to avoid/handle such collision cases (as second step)</w:t>
            </w:r>
          </w:p>
          <w:p w14:paraId="38F479F5"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F78B7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Study impact/potential enhancements for UE-to-UE CLI-RSSI measurement/report considering non-contiguous </w:t>
            </w:r>
            <w:r w:rsidRPr="00730D0A">
              <w:rPr>
                <w:rFonts w:eastAsia="Malgun Gothic"/>
                <w:bCs/>
                <w:i/>
                <w:iCs/>
                <w:sz w:val="22"/>
                <w:szCs w:val="18"/>
                <w:lang w:eastAsia="ko-KR"/>
              </w:rPr>
              <w:t>measurement resource in frequency</w:t>
            </w:r>
            <w:r w:rsidRPr="00730D0A">
              <w:rPr>
                <w:rFonts w:eastAsia="Malgun Gothic"/>
                <w:bCs/>
                <w:i/>
                <w:iCs/>
                <w:sz w:val="22"/>
                <w:szCs w:val="18"/>
                <w:lang w:eastAsia="zh-CN"/>
              </w:rPr>
              <w:t>.</w:t>
            </w:r>
          </w:p>
          <w:p w14:paraId="54AE1771"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35C6214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Study</w:t>
            </w:r>
            <w:r w:rsidRPr="00730D0A">
              <w:rPr>
                <w:rFonts w:eastAsia="Malgun Gothic"/>
                <w:bCs/>
                <w:i/>
                <w:iCs/>
                <w:sz w:val="22"/>
                <w:szCs w:val="18"/>
                <w:lang w:eastAsia="zh-CN"/>
              </w:rPr>
              <w:t xml:space="preserve"> whether SBFD operation in SSB symbols is supported or not.</w:t>
            </w:r>
          </w:p>
          <w:p w14:paraId="0CF71808"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7E6194B6" w14:textId="77777777" w:rsidR="003652B9" w:rsidRPr="00730D0A" w:rsidRDefault="003652B9" w:rsidP="00717195">
            <w:pPr>
              <w:spacing w:after="0"/>
              <w:jc w:val="both"/>
              <w:rPr>
                <w:rFonts w:eastAsia="Malgun Gothic"/>
                <w:bCs/>
                <w:i/>
                <w:iCs/>
                <w:sz w:val="22"/>
                <w:szCs w:val="18"/>
                <w:lang w:eastAsia="zh-CN"/>
              </w:rPr>
            </w:pPr>
            <w:r w:rsidRPr="00730D0A">
              <w:rPr>
                <w:bCs/>
                <w:i/>
                <w:iCs/>
                <w:sz w:val="22"/>
                <w:szCs w:val="18"/>
              </w:rPr>
              <w:lastRenderedPageBreak/>
              <w:t xml:space="preserve">For SBFD operation within a TDD carrier, </w:t>
            </w:r>
            <w:r w:rsidRPr="00730D0A">
              <w:rPr>
                <w:rFonts w:eastAsia="Malgun Gothic"/>
                <w:bCs/>
                <w:i/>
                <w:iCs/>
                <w:sz w:val="22"/>
                <w:szCs w:val="18"/>
                <w:lang w:eastAsia="zh-CN"/>
              </w:rPr>
              <w:t xml:space="preserve">it is agreed that </w:t>
            </w:r>
            <w:r w:rsidRPr="00730D0A">
              <w:rPr>
                <w:bCs/>
                <w:i/>
                <w:iCs/>
                <w:sz w:val="22"/>
                <w:szCs w:val="18"/>
              </w:rPr>
              <w:t>SBFD</w:t>
            </w:r>
            <w:r w:rsidRPr="00730D0A">
              <w:rPr>
                <w:rFonts w:eastAsia="Malgun Gothic"/>
                <w:bCs/>
                <w:i/>
                <w:iCs/>
                <w:sz w:val="22"/>
                <w:szCs w:val="18"/>
                <w:lang w:eastAsia="zh-CN"/>
              </w:rPr>
              <w:t xml:space="preserve"> scheme</w:t>
            </w:r>
            <w:r w:rsidRPr="00730D0A">
              <w:rPr>
                <w:bCs/>
                <w:i/>
                <w:iCs/>
                <w:sz w:val="22"/>
                <w:szCs w:val="18"/>
              </w:rPr>
              <w:t xml:space="preserve"> </w:t>
            </w:r>
            <w:r w:rsidRPr="00730D0A">
              <w:rPr>
                <w:rFonts w:eastAsia="Malgun Gothic"/>
                <w:bCs/>
                <w:i/>
                <w:iCs/>
                <w:sz w:val="22"/>
                <w:szCs w:val="18"/>
                <w:lang w:eastAsia="zh-CN"/>
              </w:rPr>
              <w:t>within</w:t>
            </w:r>
            <w:r w:rsidRPr="00730D0A">
              <w:rPr>
                <w:bCs/>
                <w:i/>
                <w:iCs/>
                <w:sz w:val="22"/>
                <w:szCs w:val="18"/>
              </w:rPr>
              <w:t xml:space="preserve"> a single configured DL and UL BWP pair with aligned </w:t>
            </w:r>
            <w:proofErr w:type="spellStart"/>
            <w:r w:rsidRPr="00730D0A">
              <w:rPr>
                <w:bCs/>
                <w:i/>
                <w:iCs/>
                <w:sz w:val="22"/>
                <w:szCs w:val="18"/>
              </w:rPr>
              <w:t>center</w:t>
            </w:r>
            <w:proofErr w:type="spellEnd"/>
            <w:r w:rsidRPr="00730D0A">
              <w:rPr>
                <w:bCs/>
                <w:i/>
                <w:iCs/>
                <w:sz w:val="22"/>
                <w:szCs w:val="18"/>
              </w:rPr>
              <w:t xml:space="preserve"> frequencies </w:t>
            </w:r>
            <w:r w:rsidRPr="00730D0A">
              <w:rPr>
                <w:rFonts w:eastAsia="Malgun Gothic"/>
                <w:bCs/>
                <w:i/>
                <w:iCs/>
                <w:sz w:val="22"/>
                <w:szCs w:val="18"/>
                <w:lang w:eastAsia="zh-CN"/>
              </w:rPr>
              <w:t xml:space="preserve">is the </w:t>
            </w:r>
            <w:r w:rsidRPr="00730D0A">
              <w:rPr>
                <w:bCs/>
                <w:i/>
                <w:iCs/>
                <w:sz w:val="22"/>
                <w:szCs w:val="18"/>
              </w:rPr>
              <w:t>baseline.</w:t>
            </w:r>
          </w:p>
          <w:p w14:paraId="009317F6"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260AE60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The maximum number of UL </w:t>
            </w:r>
            <w:proofErr w:type="spellStart"/>
            <w:r w:rsidRPr="00730D0A">
              <w:rPr>
                <w:rFonts w:eastAsia="Malgun Gothic"/>
                <w:bCs/>
                <w:i/>
                <w:iCs/>
                <w:sz w:val="22"/>
                <w:szCs w:val="18"/>
                <w:lang w:eastAsia="zh-CN"/>
              </w:rPr>
              <w:t>subbands</w:t>
            </w:r>
            <w:proofErr w:type="spellEnd"/>
            <w:r w:rsidRPr="00730D0A">
              <w:rPr>
                <w:rFonts w:eastAsia="Malgun Gothic"/>
                <w:bCs/>
                <w:i/>
                <w:iCs/>
                <w:sz w:val="22"/>
                <w:szCs w:val="18"/>
                <w:lang w:eastAsia="zh-CN"/>
              </w:rPr>
              <w:t xml:space="preserve"> for SBFD operation in an SBFD symbol (excluding legacy UL symbol) within a TDD carrier is one for the study in RAN1.</w:t>
            </w:r>
          </w:p>
          <w:p w14:paraId="0B26593C"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 xml:space="preserve">The UL </w:t>
            </w:r>
            <w:proofErr w:type="spellStart"/>
            <w:r w:rsidRPr="00730D0A">
              <w:rPr>
                <w:rFonts w:eastAsia="Malgun Gothic"/>
                <w:bCs/>
                <w:i/>
                <w:iCs/>
                <w:sz w:val="22"/>
                <w:szCs w:val="18"/>
              </w:rPr>
              <w:t>subband</w:t>
            </w:r>
            <w:proofErr w:type="spellEnd"/>
            <w:r w:rsidRPr="00730D0A">
              <w:rPr>
                <w:rFonts w:eastAsia="Malgun Gothic"/>
                <w:bCs/>
                <w:i/>
                <w:iCs/>
                <w:sz w:val="22"/>
                <w:szCs w:val="18"/>
              </w:rPr>
              <w:t xml:space="preserve"> can be located at one side of the carrier.</w:t>
            </w:r>
          </w:p>
          <w:p w14:paraId="5939F97F" w14:textId="77777777" w:rsidR="003652B9" w:rsidRPr="00730D0A" w:rsidRDefault="003652B9" w:rsidP="00D72456">
            <w:pPr>
              <w:pStyle w:val="ListParagraph"/>
              <w:numPr>
                <w:ilvl w:val="0"/>
                <w:numId w:val="26"/>
              </w:numPr>
              <w:tabs>
                <w:tab w:val="left" w:pos="0"/>
              </w:tabs>
              <w:suppressAutoHyphens/>
              <w:spacing w:after="0"/>
              <w:ind w:leftChars="0"/>
              <w:rPr>
                <w:rFonts w:eastAsia="Malgun Gothic"/>
                <w:bCs/>
                <w:i/>
                <w:iCs/>
                <w:sz w:val="22"/>
                <w:szCs w:val="18"/>
              </w:rPr>
            </w:pPr>
            <w:r w:rsidRPr="00730D0A">
              <w:rPr>
                <w:rFonts w:eastAsia="Malgun Gothic"/>
                <w:bCs/>
                <w:i/>
                <w:iCs/>
                <w:sz w:val="22"/>
                <w:szCs w:val="18"/>
              </w:rPr>
              <w:t xml:space="preserve">The UL </w:t>
            </w:r>
            <w:proofErr w:type="spellStart"/>
            <w:r w:rsidRPr="00730D0A">
              <w:rPr>
                <w:rFonts w:eastAsia="Malgun Gothic"/>
                <w:bCs/>
                <w:i/>
                <w:iCs/>
                <w:sz w:val="22"/>
                <w:szCs w:val="18"/>
              </w:rPr>
              <w:t>subband</w:t>
            </w:r>
            <w:proofErr w:type="spellEnd"/>
            <w:r w:rsidRPr="00730D0A">
              <w:rPr>
                <w:rFonts w:eastAsia="Malgun Gothic"/>
                <w:bCs/>
                <w:i/>
                <w:iCs/>
                <w:sz w:val="22"/>
                <w:szCs w:val="18"/>
              </w:rPr>
              <w:t xml:space="preserve"> can be located at the middle part of the carrier, subject to RAN4’s study and conclusion</w:t>
            </w:r>
          </w:p>
          <w:p w14:paraId="20256327"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rPr>
              <w:t xml:space="preserve">Note: RAN1 considers the above two possibilities unless RAN4 concludes that </w:t>
            </w:r>
            <w:r w:rsidRPr="00730D0A">
              <w:rPr>
                <w:rFonts w:eastAsia="Malgun Gothic"/>
                <w:bCs/>
                <w:i/>
                <w:iCs/>
                <w:sz w:val="22"/>
                <w:szCs w:val="18"/>
                <w:lang w:eastAsia="zh-CN"/>
              </w:rPr>
              <w:t>any one</w:t>
            </w:r>
            <w:r w:rsidRPr="00730D0A">
              <w:rPr>
                <w:rFonts w:eastAsia="Malgun Gothic"/>
                <w:bCs/>
                <w:i/>
                <w:iCs/>
                <w:sz w:val="22"/>
                <w:szCs w:val="18"/>
              </w:rPr>
              <w:t xml:space="preserve"> is infeasible</w:t>
            </w:r>
            <w:r w:rsidRPr="00730D0A">
              <w:rPr>
                <w:rFonts w:eastAsia="Malgun Gothic"/>
                <w:bCs/>
                <w:i/>
                <w:iCs/>
                <w:sz w:val="22"/>
                <w:szCs w:val="18"/>
                <w:lang w:eastAsia="zh-CN"/>
              </w:rPr>
              <w:t>.</w:t>
            </w:r>
          </w:p>
          <w:p w14:paraId="5559A170"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 xml:space="preserve">Note: Two UL </w:t>
            </w:r>
            <w:proofErr w:type="spellStart"/>
            <w:r w:rsidRPr="00730D0A">
              <w:rPr>
                <w:rFonts w:eastAsia="Malgun Gothic"/>
                <w:bCs/>
                <w:i/>
                <w:iCs/>
                <w:sz w:val="22"/>
                <w:szCs w:val="18"/>
                <w:lang w:eastAsia="zh-CN"/>
              </w:rPr>
              <w:t>subbands</w:t>
            </w:r>
            <w:proofErr w:type="spellEnd"/>
            <w:r w:rsidRPr="00730D0A">
              <w:rPr>
                <w:rFonts w:eastAsia="Malgun Gothic"/>
                <w:bCs/>
                <w:i/>
                <w:iCs/>
                <w:sz w:val="22"/>
                <w:szCs w:val="18"/>
                <w:lang w:eastAsia="zh-CN"/>
              </w:rPr>
              <w:t xml:space="preserve"> for SBFD operation in an SBFD symbol within a TDD carrier due to SBFD operation in legacy UL symbols is subject to further RAN1 discussions which is 2</w:t>
            </w:r>
            <w:r w:rsidRPr="00730D0A">
              <w:rPr>
                <w:rFonts w:eastAsia="Malgun Gothic"/>
                <w:bCs/>
                <w:i/>
                <w:iCs/>
                <w:sz w:val="22"/>
                <w:szCs w:val="18"/>
                <w:vertAlign w:val="superscript"/>
                <w:lang w:eastAsia="zh-CN"/>
              </w:rPr>
              <w:t>nd</w:t>
            </w:r>
            <w:r w:rsidRPr="00730D0A">
              <w:rPr>
                <w:rFonts w:eastAsia="Malgun Gothic"/>
                <w:bCs/>
                <w:i/>
                <w:iCs/>
                <w:sz w:val="22"/>
                <w:szCs w:val="18"/>
                <w:lang w:eastAsia="zh-CN"/>
              </w:rPr>
              <w:t xml:space="preserve"> priority as per RAN guidance.</w:t>
            </w:r>
          </w:p>
          <w:p w14:paraId="6A933075" w14:textId="77777777" w:rsidR="003652B9" w:rsidRPr="00730D0A" w:rsidRDefault="003652B9" w:rsidP="00717195">
            <w:pPr>
              <w:spacing w:after="0"/>
              <w:rPr>
                <w:rFonts w:eastAsia="Malgun Gothic"/>
                <w:bCs/>
                <w:i/>
                <w:iCs/>
                <w:sz w:val="22"/>
                <w:szCs w:val="18"/>
                <w:lang w:eastAsia="zh-CN"/>
              </w:rPr>
            </w:pPr>
            <w:r w:rsidRPr="00730D0A">
              <w:rPr>
                <w:rFonts w:eastAsia="Malgun Gothic"/>
                <w:bCs/>
                <w:i/>
                <w:iCs/>
                <w:sz w:val="22"/>
                <w:szCs w:val="18"/>
                <w:lang w:eastAsia="zh-CN"/>
              </w:rPr>
              <w:t>Send an LS to RAN4 to inform the above agreement. If RAN4 has response, it will be taken into account but in the meanwhile, RAN1 work will continue based on the above.</w:t>
            </w:r>
          </w:p>
          <w:p w14:paraId="2BB6F27D" w14:textId="77777777" w:rsidR="003652B9" w:rsidRPr="00730D0A" w:rsidRDefault="003652B9" w:rsidP="00717195">
            <w:pPr>
              <w:spacing w:after="0"/>
              <w:rPr>
                <w:bCs/>
                <w:i/>
                <w:iCs/>
                <w:sz w:val="22"/>
                <w:szCs w:val="18"/>
                <w:lang w:val="en-US" w:eastAsia="ko-KR"/>
              </w:rPr>
            </w:pPr>
            <w:r w:rsidRPr="00730D0A">
              <w:rPr>
                <w:bCs/>
                <w:i/>
                <w:iCs/>
                <w:sz w:val="22"/>
                <w:szCs w:val="18"/>
                <w:lang w:val="en-US" w:eastAsia="ko-KR"/>
              </w:rPr>
              <w:t xml:space="preserve">LS on maximum number of UL </w:t>
            </w:r>
            <w:proofErr w:type="spellStart"/>
            <w:r w:rsidRPr="00730D0A">
              <w:rPr>
                <w:bCs/>
                <w:i/>
                <w:iCs/>
                <w:sz w:val="22"/>
                <w:szCs w:val="18"/>
                <w:lang w:val="en-US" w:eastAsia="ko-KR"/>
              </w:rPr>
              <w:t>subbands</w:t>
            </w:r>
            <w:proofErr w:type="spellEnd"/>
            <w:r w:rsidRPr="00730D0A">
              <w:rPr>
                <w:bCs/>
                <w:i/>
                <w:iCs/>
                <w:sz w:val="22"/>
                <w:szCs w:val="18"/>
                <w:lang w:val="en-US" w:eastAsia="ko-KR"/>
              </w:rPr>
              <w:t xml:space="preserve"> for duplex evolution to RAN4 is endorsed. Final LS in R1-2210671.</w:t>
            </w:r>
          </w:p>
          <w:p w14:paraId="24817429" w14:textId="77777777" w:rsidR="003652B9" w:rsidRPr="00730D0A" w:rsidRDefault="003652B9" w:rsidP="00717195">
            <w:pPr>
              <w:spacing w:after="0"/>
              <w:jc w:val="both"/>
              <w:rPr>
                <w:rFonts w:eastAsia="Malgun Gothic"/>
                <w:bCs/>
                <w:i/>
                <w:iCs/>
                <w:sz w:val="22"/>
                <w:szCs w:val="18"/>
                <w:highlight w:val="green"/>
                <w:lang w:eastAsia="zh-CN"/>
              </w:rPr>
            </w:pPr>
            <w:r w:rsidRPr="00730D0A">
              <w:rPr>
                <w:rFonts w:eastAsia="Malgun Gothic"/>
                <w:bCs/>
                <w:i/>
                <w:iCs/>
                <w:sz w:val="22"/>
                <w:szCs w:val="18"/>
                <w:highlight w:val="green"/>
                <w:lang w:eastAsia="zh-CN"/>
              </w:rPr>
              <w:t>Agreement</w:t>
            </w:r>
          </w:p>
          <w:p w14:paraId="15521F11" w14:textId="77777777" w:rsidR="003652B9" w:rsidRPr="005C4DB9" w:rsidRDefault="003652B9" w:rsidP="00717195">
            <w:pPr>
              <w:spacing w:after="0"/>
              <w:rPr>
                <w:lang w:val="en-US" w:eastAsia="ko-KR"/>
              </w:rPr>
            </w:pPr>
            <w:r w:rsidRPr="00730D0A">
              <w:rPr>
                <w:bCs/>
                <w:i/>
                <w:iCs/>
                <w:sz w:val="22"/>
                <w:szCs w:val="18"/>
                <w:lang w:val="en-US" w:eastAsia="ko-KR"/>
              </w:rPr>
              <w:t xml:space="preserve">For semi-static configuration of </w:t>
            </w:r>
            <w:proofErr w:type="spellStart"/>
            <w:r w:rsidRPr="00730D0A">
              <w:rPr>
                <w:bCs/>
                <w:i/>
                <w:iCs/>
                <w:sz w:val="22"/>
                <w:szCs w:val="18"/>
                <w:lang w:val="en-US" w:eastAsia="ko-KR"/>
              </w:rPr>
              <w:t>subband</w:t>
            </w:r>
            <w:proofErr w:type="spellEnd"/>
            <w:r w:rsidRPr="00730D0A">
              <w:rPr>
                <w:bCs/>
                <w:i/>
                <w:iCs/>
                <w:sz w:val="22"/>
                <w:szCs w:val="18"/>
                <w:lang w:val="en-US" w:eastAsia="ko-KR"/>
              </w:rPr>
              <w:t xml:space="preserve"> time locations for SBFD operation, it is agreed that explicit configuration of SBFD </w:t>
            </w:r>
            <w:proofErr w:type="spellStart"/>
            <w:r w:rsidRPr="00730D0A">
              <w:rPr>
                <w:bCs/>
                <w:i/>
                <w:iCs/>
                <w:sz w:val="22"/>
                <w:szCs w:val="18"/>
                <w:lang w:val="en-US" w:eastAsia="ko-KR"/>
              </w:rPr>
              <w:t>subband</w:t>
            </w:r>
            <w:proofErr w:type="spellEnd"/>
            <w:r w:rsidRPr="00730D0A">
              <w:rPr>
                <w:bCs/>
                <w:i/>
                <w:iCs/>
                <w:sz w:val="22"/>
                <w:szCs w:val="18"/>
                <w:lang w:val="en-US" w:eastAsia="ko-KR"/>
              </w:rPr>
              <w:t xml:space="preserve"> time locations within a period is the baseline.</w:t>
            </w:r>
          </w:p>
        </w:tc>
      </w:tr>
    </w:tbl>
    <w:p w14:paraId="31C059D8" w14:textId="77777777" w:rsidR="003652B9" w:rsidRDefault="003652B9" w:rsidP="003652B9">
      <w:pPr>
        <w:spacing w:beforeLines="50" w:before="120" w:afterLines="50" w:after="120" w:line="288" w:lineRule="auto"/>
        <w:jc w:val="both"/>
        <w:rPr>
          <w:rFonts w:eastAsiaTheme="minorEastAsia"/>
          <w:sz w:val="22"/>
          <w:u w:val="single"/>
          <w:lang w:val="en-US"/>
        </w:rPr>
      </w:pPr>
    </w:p>
    <w:p w14:paraId="3B436F5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w:t>
      </w:r>
      <w:r>
        <w:rPr>
          <w:rFonts w:eastAsiaTheme="minorEastAsia"/>
          <w:sz w:val="22"/>
          <w:u w:val="single"/>
          <w:lang w:val="en-US"/>
        </w:rPr>
        <w:t>10</w:t>
      </w:r>
    </w:p>
    <w:tbl>
      <w:tblPr>
        <w:tblStyle w:val="TableGrid"/>
        <w:tblW w:w="0" w:type="auto"/>
        <w:tblLook w:val="04A0" w:firstRow="1" w:lastRow="0" w:firstColumn="1" w:lastColumn="0" w:noHBand="0" w:noVBand="1"/>
      </w:tblPr>
      <w:tblGrid>
        <w:gridCol w:w="9962"/>
      </w:tblGrid>
      <w:tr w:rsidR="003652B9" w14:paraId="04AB1600" w14:textId="77777777" w:rsidTr="00717195">
        <w:tc>
          <w:tcPr>
            <w:tcW w:w="9962" w:type="dxa"/>
          </w:tcPr>
          <w:p w14:paraId="2513151A"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681D5EA2" w14:textId="77777777" w:rsidR="003652B9" w:rsidRPr="0064174F" w:rsidRDefault="003652B9" w:rsidP="00717195">
            <w:pPr>
              <w:spacing w:after="0"/>
              <w:jc w:val="both"/>
              <w:rPr>
                <w:rFonts w:eastAsia="Malgun Gothic"/>
                <w:bCs/>
                <w:i/>
                <w:iCs/>
                <w:sz w:val="22"/>
                <w:szCs w:val="18"/>
                <w:lang w:eastAsia="zh-CN"/>
              </w:rPr>
            </w:pPr>
            <w:r w:rsidRPr="0064174F">
              <w:rPr>
                <w:rFonts w:eastAsia="Malgun Gothic"/>
                <w:bCs/>
                <w:i/>
                <w:iCs/>
                <w:sz w:val="22"/>
                <w:szCs w:val="18"/>
                <w:lang w:eastAsia="zh-CN"/>
              </w:rPr>
              <w:t>Study the following alternatives</w:t>
            </w:r>
            <w:r w:rsidRPr="0064174F">
              <w:rPr>
                <w:bCs/>
                <w:i/>
                <w:iCs/>
                <w:sz w:val="22"/>
                <w:szCs w:val="18"/>
              </w:rPr>
              <w:t xml:space="preserve"> </w:t>
            </w:r>
            <w:r w:rsidRPr="0064174F">
              <w:rPr>
                <w:rFonts w:eastAsia="Malgun Gothic"/>
                <w:bCs/>
                <w:i/>
                <w:iCs/>
                <w:sz w:val="22"/>
                <w:szCs w:val="18"/>
                <w:lang w:eastAsia="zh-CN"/>
              </w:rPr>
              <w:t>with Alt 4 prioritized, for SBFD operation at least for RRC_CONNECTED state.</w:t>
            </w:r>
          </w:p>
          <w:p w14:paraId="49C46509"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1:</w:t>
            </w:r>
          </w:p>
          <w:p w14:paraId="0E64F199"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51954090"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follow existing specifications without introducing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SBFD operation at </w:t>
            </w:r>
            <w:proofErr w:type="spellStart"/>
            <w:r w:rsidRPr="0064174F">
              <w:rPr>
                <w:rFonts w:eastAsia="Malgun Gothic"/>
                <w:bCs/>
                <w:i/>
                <w:iCs/>
                <w:sz w:val="22"/>
                <w:szCs w:val="18"/>
                <w:lang w:eastAsia="zh-CN"/>
              </w:rPr>
              <w:t>gNB</w:t>
            </w:r>
            <w:proofErr w:type="spellEnd"/>
            <w:r w:rsidRPr="0064174F">
              <w:rPr>
                <w:rFonts w:eastAsia="Malgun Gothic"/>
                <w:bCs/>
                <w:i/>
                <w:iCs/>
                <w:sz w:val="22"/>
                <w:szCs w:val="18"/>
                <w:lang w:eastAsia="zh-CN"/>
              </w:rPr>
              <w:t xml:space="preserve"> side.</w:t>
            </w:r>
          </w:p>
          <w:p w14:paraId="65DAC72D"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2:</w:t>
            </w:r>
          </w:p>
          <w:p w14:paraId="1517F4A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not known to UEs. </w:t>
            </w:r>
          </w:p>
          <w:p w14:paraId="53113BF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5736BE16"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w:t>
            </w:r>
          </w:p>
          <w:p w14:paraId="6A272AC8"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3:</w:t>
            </w:r>
          </w:p>
          <w:p w14:paraId="7BA11DD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Only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is known to SBFD aware UEs. </w:t>
            </w:r>
          </w:p>
          <w:p w14:paraId="6F036DA4"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71921BFE"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location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w:t>
            </w:r>
          </w:p>
          <w:p w14:paraId="0D48E360" w14:textId="77777777" w:rsidR="003652B9" w:rsidRPr="0064174F" w:rsidRDefault="003652B9" w:rsidP="00D72456">
            <w:pPr>
              <w:numPr>
                <w:ilvl w:val="0"/>
                <w:numId w:val="20"/>
              </w:numPr>
              <w:spacing w:after="0"/>
              <w:jc w:val="both"/>
              <w:rPr>
                <w:rFonts w:eastAsia="Malgun Gothic"/>
                <w:bCs/>
                <w:i/>
                <w:iCs/>
                <w:sz w:val="22"/>
                <w:szCs w:val="18"/>
                <w:lang w:eastAsia="x-none"/>
              </w:rPr>
            </w:pPr>
            <w:r w:rsidRPr="0064174F">
              <w:rPr>
                <w:rFonts w:eastAsia="Malgun Gothic"/>
                <w:bCs/>
                <w:i/>
                <w:iCs/>
                <w:sz w:val="22"/>
                <w:szCs w:val="18"/>
                <w:lang w:eastAsia="x-none"/>
              </w:rPr>
              <w:t>SBFD operation Alt 4:</w:t>
            </w:r>
          </w:p>
          <w:p w14:paraId="40479658"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Both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 are known to SBFD aware UEs. </w:t>
            </w:r>
          </w:p>
          <w:p w14:paraId="155F77DA"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for non-SBFD aware UEs follow existing specifications.</w:t>
            </w:r>
          </w:p>
          <w:p w14:paraId="0A859D6C" w14:textId="77777777" w:rsidR="003652B9" w:rsidRPr="0064174F" w:rsidRDefault="003652B9" w:rsidP="00D72456">
            <w:pPr>
              <w:numPr>
                <w:ilvl w:val="1"/>
                <w:numId w:val="20"/>
              </w:numPr>
              <w:spacing w:after="0"/>
              <w:jc w:val="both"/>
              <w:rPr>
                <w:rFonts w:eastAsia="Malgun Gothic"/>
                <w:bCs/>
                <w:i/>
                <w:iCs/>
                <w:sz w:val="22"/>
                <w:szCs w:val="18"/>
                <w:lang w:eastAsia="zh-CN"/>
              </w:rPr>
            </w:pPr>
            <w:r w:rsidRPr="0064174F">
              <w:rPr>
                <w:rFonts w:eastAsia="Malgun Gothic"/>
                <w:bCs/>
                <w:i/>
                <w:iCs/>
                <w:sz w:val="22"/>
                <w:szCs w:val="18"/>
                <w:lang w:eastAsia="zh-CN"/>
              </w:rPr>
              <w:t xml:space="preserve">From RAN1 perspective, new UE </w:t>
            </w:r>
            <w:proofErr w:type="spellStart"/>
            <w:r w:rsidRPr="0064174F">
              <w:rPr>
                <w:rFonts w:eastAsia="Malgun Gothic"/>
                <w:bCs/>
                <w:i/>
                <w:iCs/>
                <w:sz w:val="22"/>
                <w:szCs w:val="18"/>
                <w:lang w:eastAsia="zh-CN"/>
              </w:rPr>
              <w:t>behaviors</w:t>
            </w:r>
            <w:proofErr w:type="spellEnd"/>
            <w:r w:rsidRPr="0064174F">
              <w:rPr>
                <w:rFonts w:eastAsia="Malgun Gothic"/>
                <w:bCs/>
                <w:i/>
                <w:iCs/>
                <w:sz w:val="22"/>
                <w:szCs w:val="18"/>
                <w:lang w:eastAsia="zh-CN"/>
              </w:rPr>
              <w:t xml:space="preserve"> can be introduced for SBFD aware UEs based on the time and frequency locations of </w:t>
            </w:r>
            <w:proofErr w:type="spellStart"/>
            <w:r w:rsidRPr="0064174F">
              <w:rPr>
                <w:rFonts w:eastAsia="Malgun Gothic"/>
                <w:bCs/>
                <w:i/>
                <w:iCs/>
                <w:sz w:val="22"/>
                <w:szCs w:val="18"/>
                <w:lang w:eastAsia="zh-CN"/>
              </w:rPr>
              <w:t>subbands</w:t>
            </w:r>
            <w:proofErr w:type="spellEnd"/>
            <w:r w:rsidRPr="0064174F">
              <w:rPr>
                <w:rFonts w:eastAsia="Malgun Gothic"/>
                <w:bCs/>
                <w:i/>
                <w:iCs/>
                <w:sz w:val="22"/>
                <w:szCs w:val="18"/>
                <w:lang w:eastAsia="zh-CN"/>
              </w:rPr>
              <w:t xml:space="preserve"> for SBFD operation.</w:t>
            </w:r>
          </w:p>
          <w:p w14:paraId="42F4E6B1" w14:textId="77777777" w:rsidR="003652B9" w:rsidRPr="00BA0FA5" w:rsidRDefault="003652B9" w:rsidP="00717195">
            <w:pPr>
              <w:spacing w:after="0"/>
              <w:rPr>
                <w:bCs/>
                <w:i/>
                <w:iCs/>
                <w:sz w:val="22"/>
                <w:szCs w:val="18"/>
                <w:lang w:eastAsia="ko-KR"/>
              </w:rPr>
            </w:pPr>
            <w:r w:rsidRPr="0064174F">
              <w:rPr>
                <w:bCs/>
                <w:i/>
                <w:iCs/>
                <w:sz w:val="22"/>
                <w:szCs w:val="18"/>
                <w:lang w:eastAsia="ko-KR"/>
              </w:rPr>
              <w:t>UE capability discussion is held in work item phase.</w:t>
            </w:r>
          </w:p>
          <w:p w14:paraId="4842DF74" w14:textId="77777777" w:rsidR="003652B9" w:rsidRPr="0064174F" w:rsidRDefault="003652B9" w:rsidP="00717195">
            <w:pPr>
              <w:spacing w:after="0"/>
              <w:rPr>
                <w:rFonts w:eastAsia="Malgun Gothic"/>
                <w:bCs/>
                <w:i/>
                <w:iCs/>
                <w:sz w:val="22"/>
                <w:szCs w:val="18"/>
                <w:highlight w:val="green"/>
                <w:lang w:eastAsia="zh-CN"/>
              </w:rPr>
            </w:pPr>
            <w:r w:rsidRPr="0064174F">
              <w:rPr>
                <w:rFonts w:eastAsia="Malgun Gothic"/>
                <w:bCs/>
                <w:i/>
                <w:iCs/>
                <w:sz w:val="22"/>
                <w:szCs w:val="18"/>
                <w:highlight w:val="green"/>
                <w:lang w:eastAsia="zh-CN"/>
              </w:rPr>
              <w:t>Agreement:</w:t>
            </w:r>
          </w:p>
          <w:p w14:paraId="48834619" w14:textId="77777777" w:rsidR="003652B9" w:rsidRPr="0064174F" w:rsidRDefault="003652B9" w:rsidP="00717195">
            <w:pPr>
              <w:spacing w:after="0"/>
              <w:rPr>
                <w:rFonts w:eastAsia="Malgun Gothic"/>
                <w:bCs/>
                <w:i/>
                <w:iCs/>
                <w:sz w:val="22"/>
                <w:szCs w:val="18"/>
                <w:lang w:eastAsia="zh-CN"/>
              </w:rPr>
            </w:pPr>
            <w:r w:rsidRPr="0064174F">
              <w:rPr>
                <w:rFonts w:eastAsia="Malgun Gothic"/>
                <w:bCs/>
                <w:i/>
                <w:iCs/>
                <w:sz w:val="22"/>
                <w:szCs w:val="18"/>
                <w:lang w:eastAsia="zh-CN"/>
              </w:rPr>
              <w:t xml:space="preserve">For indication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locations for SBFD operation, study semi-static configuration of </w:t>
            </w:r>
            <w:proofErr w:type="spellStart"/>
            <w:r w:rsidRPr="0064174F">
              <w:rPr>
                <w:rFonts w:eastAsia="Malgun Gothic"/>
                <w:bCs/>
                <w:i/>
                <w:iCs/>
                <w:sz w:val="22"/>
                <w:szCs w:val="18"/>
                <w:lang w:eastAsia="zh-CN"/>
              </w:rPr>
              <w:t>subband</w:t>
            </w:r>
            <w:proofErr w:type="spellEnd"/>
            <w:r w:rsidRPr="0064174F">
              <w:rPr>
                <w:rFonts w:eastAsia="Malgun Gothic"/>
                <w:bCs/>
                <w:i/>
                <w:iCs/>
                <w:sz w:val="22"/>
                <w:szCs w:val="18"/>
                <w:lang w:eastAsia="zh-CN"/>
              </w:rPr>
              <w:t xml:space="preserve"> time and frequency location as baseline.</w:t>
            </w:r>
          </w:p>
          <w:p w14:paraId="6F250891" w14:textId="77777777" w:rsidR="003652B9" w:rsidRPr="0064174F" w:rsidRDefault="003652B9" w:rsidP="00717195">
            <w:pPr>
              <w:spacing w:after="0"/>
              <w:jc w:val="both"/>
              <w:rPr>
                <w:rFonts w:eastAsia="Malgun Gothic"/>
                <w:bCs/>
                <w:i/>
                <w:iCs/>
                <w:sz w:val="18"/>
                <w:szCs w:val="18"/>
                <w:highlight w:val="green"/>
                <w:lang w:eastAsia="zh-CN"/>
              </w:rPr>
            </w:pPr>
            <w:r w:rsidRPr="0064174F">
              <w:rPr>
                <w:rFonts w:eastAsia="Malgun Gothic"/>
                <w:bCs/>
                <w:i/>
                <w:iCs/>
                <w:sz w:val="22"/>
                <w:szCs w:val="18"/>
                <w:highlight w:val="green"/>
                <w:lang w:eastAsia="zh-CN"/>
              </w:rPr>
              <w:t>Agreement</w:t>
            </w:r>
          </w:p>
          <w:p w14:paraId="7AC69A8F" w14:textId="77777777" w:rsidR="003652B9" w:rsidRPr="0064174F" w:rsidRDefault="003652B9" w:rsidP="00717195">
            <w:pPr>
              <w:spacing w:after="0"/>
              <w:rPr>
                <w:rFonts w:eastAsia="Batang"/>
                <w:i/>
                <w:iCs/>
                <w:sz w:val="22"/>
                <w:szCs w:val="18"/>
                <w:lang w:eastAsia="zh-CN"/>
              </w:rPr>
            </w:pPr>
            <w:r w:rsidRPr="0064174F">
              <w:rPr>
                <w:i/>
                <w:iCs/>
                <w:sz w:val="22"/>
                <w:szCs w:val="18"/>
                <w:lang w:eastAsia="zh-CN"/>
              </w:rPr>
              <w:t xml:space="preserve">For semi-static configuration of </w:t>
            </w:r>
            <w:proofErr w:type="spellStart"/>
            <w:r w:rsidRPr="0064174F">
              <w:rPr>
                <w:i/>
                <w:iCs/>
                <w:sz w:val="22"/>
                <w:szCs w:val="18"/>
                <w:lang w:eastAsia="zh-CN"/>
              </w:rPr>
              <w:t>subband</w:t>
            </w:r>
            <w:proofErr w:type="spellEnd"/>
            <w:r w:rsidRPr="0064174F">
              <w:rPr>
                <w:i/>
                <w:iCs/>
                <w:sz w:val="22"/>
                <w:szCs w:val="18"/>
                <w:lang w:eastAsia="zh-CN"/>
              </w:rPr>
              <w:t xml:space="preserve"> location, consider same </w:t>
            </w:r>
            <w:proofErr w:type="spellStart"/>
            <w:r w:rsidRPr="0064174F">
              <w:rPr>
                <w:i/>
                <w:iCs/>
                <w:sz w:val="22"/>
                <w:szCs w:val="18"/>
                <w:lang w:eastAsia="zh-CN"/>
              </w:rPr>
              <w:t>subband</w:t>
            </w:r>
            <w:proofErr w:type="spellEnd"/>
            <w:r w:rsidRPr="0064174F">
              <w:rPr>
                <w:i/>
                <w:iCs/>
                <w:sz w:val="22"/>
                <w:szCs w:val="18"/>
                <w:lang w:eastAsia="zh-CN"/>
              </w:rPr>
              <w:t xml:space="preserve"> frequency resources across different SBFD symbols as baseline.</w:t>
            </w:r>
          </w:p>
          <w:p w14:paraId="302451C4" w14:textId="77777777" w:rsidR="003652B9" w:rsidRPr="0064174F" w:rsidRDefault="003652B9" w:rsidP="00717195">
            <w:pPr>
              <w:spacing w:after="0"/>
              <w:rPr>
                <w:rFonts w:eastAsia="Batang"/>
                <w:i/>
                <w:iCs/>
                <w:sz w:val="18"/>
                <w:szCs w:val="18"/>
                <w:highlight w:val="darkYellow"/>
                <w:lang w:eastAsia="zh-CN"/>
              </w:rPr>
            </w:pPr>
            <w:r w:rsidRPr="0064174F">
              <w:rPr>
                <w:i/>
                <w:iCs/>
                <w:sz w:val="22"/>
                <w:szCs w:val="18"/>
                <w:highlight w:val="darkYellow"/>
                <w:lang w:eastAsia="zh-CN"/>
              </w:rPr>
              <w:t>Working Assumption</w:t>
            </w:r>
          </w:p>
          <w:p w14:paraId="7C61A2BE" w14:textId="77777777" w:rsidR="003652B9" w:rsidRPr="0064174F" w:rsidRDefault="003652B9" w:rsidP="00717195">
            <w:pPr>
              <w:spacing w:after="0"/>
              <w:rPr>
                <w:i/>
                <w:iCs/>
                <w:sz w:val="22"/>
                <w:szCs w:val="18"/>
                <w:lang w:eastAsia="en-US"/>
              </w:rPr>
            </w:pPr>
            <w:r w:rsidRPr="0064174F">
              <w:rPr>
                <w:i/>
                <w:iCs/>
                <w:sz w:val="22"/>
                <w:szCs w:val="18"/>
              </w:rPr>
              <w:t>For SBFD operation within a TDD carrier, study SBFD</w:t>
            </w:r>
            <w:r w:rsidRPr="0064174F">
              <w:rPr>
                <w:i/>
                <w:iCs/>
                <w:sz w:val="22"/>
                <w:szCs w:val="18"/>
                <w:lang w:eastAsia="zh-CN"/>
              </w:rPr>
              <w:t xml:space="preserve"> scheme</w:t>
            </w:r>
            <w:r w:rsidRPr="0064174F">
              <w:rPr>
                <w:i/>
                <w:iCs/>
                <w:sz w:val="22"/>
                <w:szCs w:val="18"/>
              </w:rPr>
              <w:t xml:space="preserve"> </w:t>
            </w:r>
            <w:r w:rsidRPr="0064174F">
              <w:rPr>
                <w:i/>
                <w:iCs/>
                <w:sz w:val="22"/>
                <w:szCs w:val="18"/>
                <w:lang w:eastAsia="zh-CN"/>
              </w:rPr>
              <w:t>within</w:t>
            </w:r>
            <w:r w:rsidRPr="0064174F">
              <w:rPr>
                <w:i/>
                <w:iCs/>
                <w:sz w:val="22"/>
                <w:szCs w:val="18"/>
              </w:rPr>
              <w:t xml:space="preserve"> a single configured DL and UL BWP pair with aligned </w:t>
            </w:r>
            <w:proofErr w:type="spellStart"/>
            <w:r w:rsidRPr="0064174F">
              <w:rPr>
                <w:i/>
                <w:iCs/>
                <w:sz w:val="22"/>
                <w:szCs w:val="18"/>
              </w:rPr>
              <w:t>center</w:t>
            </w:r>
            <w:proofErr w:type="spellEnd"/>
            <w:r w:rsidRPr="0064174F">
              <w:rPr>
                <w:i/>
                <w:iCs/>
                <w:sz w:val="22"/>
                <w:szCs w:val="18"/>
              </w:rPr>
              <w:t xml:space="preserve"> frequencies as baseline. </w:t>
            </w:r>
          </w:p>
          <w:p w14:paraId="48AD4B5C"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i/>
                <w:iCs/>
                <w:sz w:val="22"/>
                <w:szCs w:val="18"/>
              </w:rPr>
              <w:lastRenderedPageBreak/>
              <w:t>FFS feasibility</w:t>
            </w:r>
            <w:r w:rsidRPr="0064174F">
              <w:rPr>
                <w:rFonts w:cs="Times"/>
                <w:i/>
                <w:iCs/>
                <w:sz w:val="22"/>
                <w:szCs w:val="18"/>
              </w:rPr>
              <w:t xml:space="preserve"> and potential benefit of</w:t>
            </w:r>
            <w:r w:rsidRPr="0064174F">
              <w:rPr>
                <w:i/>
                <w:iCs/>
                <w:sz w:val="22"/>
                <w:szCs w:val="18"/>
              </w:rPr>
              <w:t xml:space="preserve"> SBFD scheme within a single configured DL and UL BWP pair with unaligned </w:t>
            </w:r>
            <w:proofErr w:type="spellStart"/>
            <w:r w:rsidRPr="0064174F">
              <w:rPr>
                <w:i/>
                <w:iCs/>
                <w:sz w:val="22"/>
                <w:szCs w:val="18"/>
              </w:rPr>
              <w:t>center</w:t>
            </w:r>
            <w:proofErr w:type="spellEnd"/>
            <w:r w:rsidRPr="0064174F">
              <w:rPr>
                <w:i/>
                <w:iCs/>
                <w:sz w:val="22"/>
                <w:szCs w:val="18"/>
              </w:rPr>
              <w:t xml:space="preserve"> frequencies</w:t>
            </w:r>
          </w:p>
          <w:p w14:paraId="3B30D779" w14:textId="77777777" w:rsidR="003652B9" w:rsidRPr="0064174F" w:rsidRDefault="003652B9" w:rsidP="00D72456">
            <w:pPr>
              <w:pStyle w:val="ListParagraph"/>
              <w:numPr>
                <w:ilvl w:val="0"/>
                <w:numId w:val="21"/>
              </w:numPr>
              <w:spacing w:after="0"/>
              <w:ind w:leftChars="0"/>
              <w:contextualSpacing/>
              <w:rPr>
                <w:i/>
                <w:iCs/>
                <w:sz w:val="22"/>
                <w:szCs w:val="18"/>
              </w:rPr>
            </w:pPr>
            <w:r w:rsidRPr="0064174F">
              <w:rPr>
                <w:rFonts w:cs="Times"/>
                <w:i/>
                <w:iCs/>
                <w:sz w:val="22"/>
                <w:szCs w:val="18"/>
              </w:rPr>
              <w:t xml:space="preserve">FFS </w:t>
            </w:r>
            <w:r w:rsidRPr="0064174F">
              <w:rPr>
                <w:i/>
                <w:iCs/>
                <w:sz w:val="22"/>
                <w:szCs w:val="18"/>
              </w:rPr>
              <w:t>feasibility</w:t>
            </w:r>
            <w:r w:rsidRPr="0064174F">
              <w:rPr>
                <w:rFonts w:cs="Times"/>
                <w:i/>
                <w:iCs/>
                <w:sz w:val="22"/>
                <w:szCs w:val="18"/>
              </w:rPr>
              <w:t xml:space="preserve"> and potential benefit of SBFD scheme with more than one configured DL and UL BWP pair with aligned/unaligned </w:t>
            </w:r>
            <w:proofErr w:type="spellStart"/>
            <w:r w:rsidRPr="0064174F">
              <w:rPr>
                <w:rFonts w:cs="Times"/>
                <w:i/>
                <w:iCs/>
                <w:sz w:val="22"/>
                <w:szCs w:val="18"/>
              </w:rPr>
              <w:t>center</w:t>
            </w:r>
            <w:proofErr w:type="spellEnd"/>
            <w:r w:rsidRPr="0064174F">
              <w:rPr>
                <w:rFonts w:cs="Times"/>
                <w:i/>
                <w:iCs/>
                <w:sz w:val="22"/>
                <w:szCs w:val="18"/>
              </w:rPr>
              <w:t xml:space="preserve"> frequencies for a DL and UL BWP pair</w:t>
            </w:r>
          </w:p>
          <w:p w14:paraId="5BC708A2"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7DA31A38" w14:textId="77777777" w:rsidR="003652B9" w:rsidRPr="0064174F" w:rsidRDefault="003652B9" w:rsidP="00717195">
            <w:pPr>
              <w:spacing w:after="0"/>
              <w:rPr>
                <w:i/>
                <w:iCs/>
                <w:sz w:val="22"/>
                <w:szCs w:val="18"/>
                <w:lang w:eastAsia="zh-CN"/>
              </w:rPr>
            </w:pPr>
            <w:r w:rsidRPr="0064174F">
              <w:rPr>
                <w:i/>
                <w:iCs/>
                <w:sz w:val="22"/>
                <w:szCs w:val="18"/>
                <w:lang w:eastAsia="zh-CN"/>
              </w:rPr>
              <w:t xml:space="preserve">For </w:t>
            </w:r>
            <w:r w:rsidRPr="0064174F">
              <w:rPr>
                <w:i/>
                <w:iCs/>
                <w:sz w:val="22"/>
                <w:szCs w:val="18"/>
              </w:rPr>
              <w:t>SBFD operation</w:t>
            </w:r>
            <w:r w:rsidRPr="0064174F">
              <w:rPr>
                <w:bCs/>
                <w:i/>
                <w:iCs/>
                <w:sz w:val="22"/>
                <w:szCs w:val="18"/>
              </w:rPr>
              <w:t xml:space="preserve"> Alt </w:t>
            </w:r>
            <w:r w:rsidRPr="0064174F">
              <w:rPr>
                <w:bCs/>
                <w:i/>
                <w:iCs/>
                <w:sz w:val="22"/>
                <w:szCs w:val="18"/>
                <w:lang w:eastAsia="zh-CN"/>
              </w:rPr>
              <w:t xml:space="preserve">4, for an SBFD aware UE configured with an UL </w:t>
            </w:r>
            <w:proofErr w:type="spellStart"/>
            <w:r w:rsidRPr="0064174F">
              <w:rPr>
                <w:bCs/>
                <w:i/>
                <w:iCs/>
                <w:sz w:val="22"/>
                <w:szCs w:val="18"/>
                <w:lang w:eastAsia="zh-CN"/>
              </w:rPr>
              <w:t>subband</w:t>
            </w:r>
            <w:proofErr w:type="spellEnd"/>
            <w:r w:rsidRPr="0064174F">
              <w:rPr>
                <w:bCs/>
                <w:i/>
                <w:iCs/>
                <w:sz w:val="22"/>
                <w:szCs w:val="18"/>
                <w:lang w:eastAsia="zh-CN"/>
              </w:rPr>
              <w:t xml:space="preserve"> in an SBFD symbol, study the following options:</w:t>
            </w:r>
          </w:p>
          <w:p w14:paraId="7531E1B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 xml:space="preserve">Option 1: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or to be scheduled with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15ACD744"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 xml:space="preserve">Option 2: The SBFD aware UE does not expect to be scheduled with UL transmission outside the UL </w:t>
            </w:r>
            <w:proofErr w:type="spellStart"/>
            <w:r w:rsidRPr="0064174F">
              <w:rPr>
                <w:i/>
                <w:iCs/>
                <w:sz w:val="22"/>
                <w:szCs w:val="18"/>
              </w:rPr>
              <w:t>subband</w:t>
            </w:r>
            <w:proofErr w:type="spellEnd"/>
            <w:r w:rsidRPr="0064174F">
              <w:rPr>
                <w:i/>
                <w:iCs/>
                <w:sz w:val="22"/>
                <w:szCs w:val="18"/>
              </w:rPr>
              <w:t xml:space="preserve"> and may be scheduled with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22CAFE95" w14:textId="77777777" w:rsidR="003652B9" w:rsidRPr="0064174F" w:rsidRDefault="003652B9" w:rsidP="00D72456">
            <w:pPr>
              <w:pStyle w:val="ListParagraph"/>
              <w:numPr>
                <w:ilvl w:val="0"/>
                <w:numId w:val="22"/>
              </w:numPr>
              <w:spacing w:after="0"/>
              <w:ind w:leftChars="0"/>
              <w:contextualSpacing/>
              <w:rPr>
                <w:i/>
                <w:iCs/>
                <w:sz w:val="22"/>
                <w:szCs w:val="18"/>
              </w:rPr>
            </w:pPr>
            <w:r w:rsidRPr="0064174F">
              <w:rPr>
                <w:i/>
                <w:iCs/>
                <w:sz w:val="22"/>
                <w:szCs w:val="18"/>
              </w:rPr>
              <w:t xml:space="preserve">Option 3: The SBFD aware UE does not expect to be scheduled with DL reception within the UL </w:t>
            </w:r>
            <w:proofErr w:type="spellStart"/>
            <w:r w:rsidRPr="0064174F">
              <w:rPr>
                <w:i/>
                <w:iCs/>
                <w:sz w:val="22"/>
                <w:szCs w:val="18"/>
              </w:rPr>
              <w:t>subband</w:t>
            </w:r>
            <w:proofErr w:type="spellEnd"/>
            <w:r w:rsidRPr="0064174F">
              <w:rPr>
                <w:i/>
                <w:iCs/>
                <w:sz w:val="22"/>
                <w:szCs w:val="18"/>
              </w:rPr>
              <w:t xml:space="preserve"> and may be scheduled with UL transmission outside the UL </w:t>
            </w:r>
            <w:proofErr w:type="spellStart"/>
            <w:r w:rsidRPr="0064174F">
              <w:rPr>
                <w:i/>
                <w:iCs/>
                <w:sz w:val="22"/>
                <w:szCs w:val="18"/>
              </w:rPr>
              <w:t>subband</w:t>
            </w:r>
            <w:proofErr w:type="spellEnd"/>
            <w:r w:rsidRPr="0064174F">
              <w:rPr>
                <w:i/>
                <w:iCs/>
                <w:sz w:val="22"/>
                <w:szCs w:val="18"/>
              </w:rPr>
              <w:t xml:space="preserve"> in the SBFD symbol</w:t>
            </w:r>
          </w:p>
          <w:p w14:paraId="60955A6A" w14:textId="77777777" w:rsidR="003652B9" w:rsidRDefault="003652B9" w:rsidP="00D72456">
            <w:pPr>
              <w:pStyle w:val="ListParagraph"/>
              <w:numPr>
                <w:ilvl w:val="0"/>
                <w:numId w:val="22"/>
              </w:numPr>
              <w:spacing w:after="0"/>
              <w:ind w:leftChars="0"/>
              <w:contextualSpacing/>
              <w:rPr>
                <w:i/>
                <w:iCs/>
                <w:sz w:val="22"/>
                <w:szCs w:val="18"/>
              </w:rPr>
            </w:pPr>
            <w:r w:rsidRPr="0064174F">
              <w:rPr>
                <w:i/>
                <w:iCs/>
                <w:sz w:val="22"/>
                <w:szCs w:val="18"/>
              </w:rPr>
              <w:t xml:space="preserve">Option 4: The SBFD aware UE may be scheduled with UL transmission outside the UL </w:t>
            </w:r>
            <w:proofErr w:type="spellStart"/>
            <w:r w:rsidRPr="0064174F">
              <w:rPr>
                <w:i/>
                <w:iCs/>
                <w:sz w:val="22"/>
                <w:szCs w:val="18"/>
              </w:rPr>
              <w:t>subband</w:t>
            </w:r>
            <w:proofErr w:type="spellEnd"/>
            <w:r w:rsidRPr="0064174F">
              <w:rPr>
                <w:i/>
                <w:iCs/>
                <w:sz w:val="22"/>
                <w:szCs w:val="18"/>
              </w:rPr>
              <w:t xml:space="preserve"> or DL reception within the UL </w:t>
            </w:r>
            <w:proofErr w:type="spellStart"/>
            <w:r w:rsidRPr="0064174F">
              <w:rPr>
                <w:i/>
                <w:iCs/>
                <w:sz w:val="22"/>
                <w:szCs w:val="18"/>
              </w:rPr>
              <w:t>subband</w:t>
            </w:r>
            <w:proofErr w:type="spellEnd"/>
            <w:r w:rsidRPr="0064174F">
              <w:rPr>
                <w:i/>
                <w:iCs/>
                <w:sz w:val="22"/>
                <w:szCs w:val="18"/>
              </w:rPr>
              <w:t xml:space="preserve"> in the SBFD symbol</w:t>
            </w:r>
          </w:p>
          <w:p w14:paraId="5CBA8EDD" w14:textId="77777777" w:rsidR="003652B9" w:rsidRDefault="003652B9" w:rsidP="00717195">
            <w:pPr>
              <w:contextualSpacing/>
              <w:rPr>
                <w:i/>
                <w:iCs/>
                <w:sz w:val="22"/>
                <w:szCs w:val="18"/>
              </w:rPr>
            </w:pPr>
          </w:p>
          <w:p w14:paraId="7C07A5E0" w14:textId="77777777" w:rsidR="003652B9" w:rsidRPr="00D81908" w:rsidRDefault="003652B9" w:rsidP="00717195">
            <w:pPr>
              <w:contextualSpacing/>
              <w:rPr>
                <w:i/>
                <w:iCs/>
                <w:sz w:val="22"/>
                <w:szCs w:val="18"/>
              </w:rPr>
            </w:pPr>
          </w:p>
          <w:p w14:paraId="4C736A4D" w14:textId="77777777" w:rsidR="003652B9" w:rsidRPr="0064174F" w:rsidRDefault="003652B9" w:rsidP="00717195">
            <w:pPr>
              <w:spacing w:after="0"/>
              <w:rPr>
                <w:bCs/>
                <w:i/>
                <w:iCs/>
                <w:sz w:val="22"/>
                <w:szCs w:val="18"/>
                <w:highlight w:val="green"/>
              </w:rPr>
            </w:pPr>
            <w:r w:rsidRPr="0064174F">
              <w:rPr>
                <w:bCs/>
                <w:i/>
                <w:iCs/>
                <w:sz w:val="22"/>
                <w:szCs w:val="18"/>
                <w:highlight w:val="green"/>
              </w:rPr>
              <w:t>Agreement</w:t>
            </w:r>
          </w:p>
          <w:p w14:paraId="02C1E36B" w14:textId="77777777" w:rsidR="003652B9" w:rsidRPr="0064174F" w:rsidRDefault="003652B9" w:rsidP="00717195">
            <w:pPr>
              <w:spacing w:after="0"/>
              <w:rPr>
                <w:i/>
                <w:iCs/>
                <w:sz w:val="22"/>
                <w:szCs w:val="18"/>
                <w:lang w:eastAsia="ko-KR"/>
              </w:rPr>
            </w:pPr>
            <w:r w:rsidRPr="0064174F">
              <w:rPr>
                <w:i/>
                <w:iCs/>
                <w:sz w:val="22"/>
                <w:szCs w:val="18"/>
                <w:lang w:eastAsia="ko-KR"/>
              </w:rPr>
              <w:t xml:space="preserve">Study the feasibility and potential benefit of UE-to-UE co-channel CLI measurement and reporting, which can be specific for SBFD, </w:t>
            </w:r>
            <w:r w:rsidRPr="0064174F">
              <w:rPr>
                <w:rFonts w:eastAsia="SimSun"/>
                <w:i/>
                <w:iCs/>
                <w:sz w:val="22"/>
                <w:szCs w:val="18"/>
              </w:rPr>
              <w:t>at least includes:</w:t>
            </w:r>
          </w:p>
          <w:p w14:paraId="633E325F"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 resource/reporting configuration</w:t>
            </w:r>
          </w:p>
          <w:p w14:paraId="641F50B0"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Measurement/reporting details (including UE processing delay)</w:t>
            </w:r>
          </w:p>
          <w:p w14:paraId="2067492E" w14:textId="77777777" w:rsidR="003652B9" w:rsidRPr="0064174F" w:rsidRDefault="003652B9" w:rsidP="00D72456">
            <w:pPr>
              <w:pStyle w:val="ListParagraph"/>
              <w:numPr>
                <w:ilvl w:val="0"/>
                <w:numId w:val="23"/>
              </w:numPr>
              <w:spacing w:after="0"/>
              <w:ind w:leftChars="0"/>
              <w:contextualSpacing/>
              <w:rPr>
                <w:i/>
                <w:iCs/>
                <w:sz w:val="22"/>
                <w:szCs w:val="18"/>
                <w:lang w:eastAsia="ko-KR"/>
              </w:rPr>
            </w:pPr>
            <w:r w:rsidRPr="0064174F">
              <w:rPr>
                <w:i/>
                <w:iCs/>
                <w:sz w:val="22"/>
                <w:szCs w:val="18"/>
                <w:lang w:eastAsia="ko-KR"/>
              </w:rPr>
              <w:t xml:space="preserve">Relevant information exchange (between </w:t>
            </w:r>
            <w:proofErr w:type="spellStart"/>
            <w:r w:rsidRPr="0064174F">
              <w:rPr>
                <w:i/>
                <w:iCs/>
                <w:sz w:val="22"/>
                <w:szCs w:val="18"/>
                <w:lang w:eastAsia="ko-KR"/>
              </w:rPr>
              <w:t>gNBs</w:t>
            </w:r>
            <w:proofErr w:type="spellEnd"/>
            <w:r w:rsidRPr="0064174F">
              <w:rPr>
                <w:i/>
                <w:iCs/>
                <w:sz w:val="22"/>
                <w:szCs w:val="18"/>
                <w:lang w:eastAsia="ko-KR"/>
              </w:rPr>
              <w:t>) if needed</w:t>
            </w:r>
          </w:p>
          <w:p w14:paraId="356F2A00" w14:textId="77777777" w:rsidR="003652B9" w:rsidRPr="0064174F" w:rsidRDefault="003652B9" w:rsidP="00D72456">
            <w:pPr>
              <w:pStyle w:val="ListParagraph"/>
              <w:numPr>
                <w:ilvl w:val="0"/>
                <w:numId w:val="23"/>
              </w:numPr>
              <w:spacing w:after="0"/>
              <w:ind w:leftChars="0"/>
              <w:contextualSpacing/>
              <w:rPr>
                <w:lang w:eastAsia="ko-KR"/>
              </w:rPr>
            </w:pPr>
            <w:r w:rsidRPr="0064174F">
              <w:rPr>
                <w:i/>
                <w:iCs/>
                <w:sz w:val="22"/>
                <w:szCs w:val="18"/>
                <w:lang w:eastAsia="ko-KR"/>
              </w:rPr>
              <w:t xml:space="preserve">Usage of measurement at </w:t>
            </w:r>
            <w:proofErr w:type="spellStart"/>
            <w:r w:rsidRPr="0064174F">
              <w:rPr>
                <w:i/>
                <w:iCs/>
                <w:sz w:val="22"/>
                <w:szCs w:val="18"/>
                <w:lang w:eastAsia="ko-KR"/>
              </w:rPr>
              <w:t>gNB</w:t>
            </w:r>
            <w:proofErr w:type="spellEnd"/>
          </w:p>
        </w:tc>
      </w:tr>
    </w:tbl>
    <w:p w14:paraId="3277A2DE" w14:textId="77777777" w:rsidR="003652B9" w:rsidRDefault="003652B9" w:rsidP="003652B9">
      <w:pPr>
        <w:spacing w:beforeLines="50" w:before="120" w:afterLines="50" w:after="120" w:line="288" w:lineRule="auto"/>
        <w:jc w:val="both"/>
        <w:rPr>
          <w:rFonts w:eastAsiaTheme="minorEastAsia"/>
          <w:sz w:val="22"/>
          <w:u w:val="single"/>
          <w:lang w:val="en-US"/>
        </w:rPr>
      </w:pPr>
    </w:p>
    <w:p w14:paraId="32AFE036" w14:textId="77777777" w:rsidR="003652B9" w:rsidRPr="001927C6" w:rsidRDefault="003652B9" w:rsidP="003652B9">
      <w:pPr>
        <w:spacing w:beforeLines="50" w:before="120" w:afterLines="50" w:after="120" w:line="288" w:lineRule="auto"/>
        <w:jc w:val="both"/>
        <w:rPr>
          <w:rFonts w:eastAsiaTheme="minorEastAsia"/>
          <w:sz w:val="22"/>
          <w:u w:val="single"/>
          <w:lang w:val="en-US"/>
        </w:rPr>
      </w:pPr>
      <w:r w:rsidRPr="001927C6">
        <w:rPr>
          <w:rFonts w:eastAsiaTheme="minorEastAsia"/>
          <w:sz w:val="22"/>
          <w:u w:val="single"/>
          <w:lang w:val="en-US"/>
        </w:rPr>
        <w:t>RAN1#109e</w:t>
      </w:r>
    </w:p>
    <w:tbl>
      <w:tblPr>
        <w:tblStyle w:val="TableGrid"/>
        <w:tblW w:w="0" w:type="auto"/>
        <w:tblLook w:val="04A0" w:firstRow="1" w:lastRow="0" w:firstColumn="1" w:lastColumn="0" w:noHBand="0" w:noVBand="1"/>
      </w:tblPr>
      <w:tblGrid>
        <w:gridCol w:w="9962"/>
      </w:tblGrid>
      <w:tr w:rsidR="003652B9" w14:paraId="6B9BA3A6" w14:textId="77777777" w:rsidTr="00717195">
        <w:tc>
          <w:tcPr>
            <w:tcW w:w="9962" w:type="dxa"/>
          </w:tcPr>
          <w:p w14:paraId="20394EFC"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5197EB71" w14:textId="77777777" w:rsidR="003652B9" w:rsidRPr="00A43C4E" w:rsidRDefault="003652B9" w:rsidP="00717195">
            <w:pPr>
              <w:spacing w:after="0"/>
              <w:rPr>
                <w:i/>
                <w:iCs/>
                <w:sz w:val="22"/>
                <w:lang w:eastAsia="ko-KR"/>
              </w:rPr>
            </w:pPr>
            <w:r w:rsidRPr="00A43C4E">
              <w:rPr>
                <w:i/>
                <w:iCs/>
                <w:sz w:val="22"/>
                <w:lang w:eastAsia="ko-KR"/>
              </w:rPr>
              <w:t xml:space="preserve">Study whether/how to inform the UE of the time and/or frequency location of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4C303C58" w14:textId="77777777" w:rsidR="003652B9" w:rsidRPr="00A43C4E" w:rsidRDefault="003652B9" w:rsidP="00717195">
            <w:pPr>
              <w:spacing w:after="0"/>
              <w:rPr>
                <w:i/>
                <w:iCs/>
                <w:sz w:val="22"/>
                <w:highlight w:val="green"/>
                <w:lang w:eastAsia="ko-KR"/>
              </w:rPr>
            </w:pPr>
            <w:r w:rsidRPr="00A43C4E">
              <w:rPr>
                <w:i/>
                <w:iCs/>
                <w:sz w:val="22"/>
                <w:highlight w:val="green"/>
                <w:lang w:eastAsia="ko-KR"/>
              </w:rPr>
              <w:t>Agreement</w:t>
            </w:r>
          </w:p>
          <w:p w14:paraId="7187E431" w14:textId="77777777" w:rsidR="003652B9" w:rsidRPr="00A43C4E" w:rsidRDefault="003652B9" w:rsidP="00717195">
            <w:pPr>
              <w:spacing w:after="0"/>
              <w:rPr>
                <w:i/>
                <w:iCs/>
                <w:sz w:val="22"/>
                <w:lang w:eastAsia="ko-KR"/>
              </w:rPr>
            </w:pPr>
            <w:r w:rsidRPr="00A43C4E">
              <w:rPr>
                <w:i/>
                <w:iCs/>
                <w:sz w:val="22"/>
                <w:lang w:eastAsia="ko-KR"/>
              </w:rPr>
              <w:t xml:space="preserve">Study the impact/potential enhancements of resource allocation in symbols with </w:t>
            </w:r>
            <w:proofErr w:type="spellStart"/>
            <w:r w:rsidRPr="00A43C4E">
              <w:rPr>
                <w:i/>
                <w:iCs/>
                <w:sz w:val="22"/>
                <w:lang w:eastAsia="ko-KR"/>
              </w:rPr>
              <w:t>subbands</w:t>
            </w:r>
            <w:proofErr w:type="spellEnd"/>
            <w:r w:rsidRPr="00A43C4E">
              <w:rPr>
                <w:i/>
                <w:iCs/>
                <w:sz w:val="22"/>
                <w:lang w:eastAsia="ko-KR"/>
              </w:rPr>
              <w:t xml:space="preserve"> that </w:t>
            </w:r>
            <w:proofErr w:type="spellStart"/>
            <w:r w:rsidRPr="00A43C4E">
              <w:rPr>
                <w:i/>
                <w:iCs/>
                <w:sz w:val="22"/>
                <w:lang w:eastAsia="ko-KR"/>
              </w:rPr>
              <w:t>gNB</w:t>
            </w:r>
            <w:proofErr w:type="spellEnd"/>
            <w:r w:rsidRPr="00A43C4E">
              <w:rPr>
                <w:i/>
                <w:iCs/>
                <w:sz w:val="22"/>
                <w:lang w:eastAsia="ko-KR"/>
              </w:rPr>
              <w:t xml:space="preserve"> would use for SBFD operation.</w:t>
            </w:r>
          </w:p>
          <w:p w14:paraId="054A1F0B" w14:textId="77777777" w:rsidR="003652B9" w:rsidRPr="00A43C4E" w:rsidRDefault="003652B9" w:rsidP="00717195">
            <w:pPr>
              <w:spacing w:after="0"/>
              <w:rPr>
                <w:rFonts w:eastAsia="Batang"/>
                <w:i/>
                <w:iCs/>
                <w:sz w:val="18"/>
                <w:highlight w:val="green"/>
                <w:lang w:eastAsia="ko-KR"/>
              </w:rPr>
            </w:pPr>
            <w:r w:rsidRPr="00A43C4E">
              <w:rPr>
                <w:i/>
                <w:iCs/>
                <w:sz w:val="22"/>
                <w:highlight w:val="green"/>
                <w:lang w:eastAsia="ko-KR"/>
              </w:rPr>
              <w:t>Agreement</w:t>
            </w:r>
          </w:p>
          <w:p w14:paraId="0795AA90"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At least study SBFD operation within a TDD carrier.</w:t>
            </w:r>
          </w:p>
          <w:p w14:paraId="13BD0752" w14:textId="77777777" w:rsidR="003652B9" w:rsidRPr="00A43C4E" w:rsidRDefault="003652B9" w:rsidP="00717195">
            <w:pPr>
              <w:spacing w:after="0"/>
              <w:rPr>
                <w:rFonts w:eastAsia="Batang"/>
                <w:bCs/>
                <w:i/>
                <w:iCs/>
                <w:sz w:val="18"/>
                <w:highlight w:val="green"/>
                <w:lang w:eastAsia="ko-KR"/>
              </w:rPr>
            </w:pPr>
            <w:r w:rsidRPr="00A43C4E">
              <w:rPr>
                <w:bCs/>
                <w:i/>
                <w:iCs/>
                <w:sz w:val="22"/>
                <w:highlight w:val="green"/>
                <w:lang w:eastAsia="ko-KR"/>
              </w:rPr>
              <w:t>Agreement</w:t>
            </w:r>
          </w:p>
          <w:p w14:paraId="55CE8052" w14:textId="77777777" w:rsidR="003652B9" w:rsidRPr="00A43C4E" w:rsidRDefault="003652B9" w:rsidP="00717195">
            <w:pPr>
              <w:spacing w:after="0"/>
              <w:rPr>
                <w:rFonts w:eastAsia="Malgun Gothic"/>
                <w:i/>
                <w:iCs/>
                <w:sz w:val="22"/>
                <w:lang w:eastAsia="zh-CN"/>
              </w:rPr>
            </w:pPr>
            <w:r w:rsidRPr="00A43C4E">
              <w:rPr>
                <w:rFonts w:eastAsia="Malgun Gothic"/>
                <w:i/>
                <w:iCs/>
                <w:sz w:val="22"/>
                <w:lang w:eastAsia="zh-CN"/>
              </w:rPr>
              <w:t xml:space="preserve">The time and frequency location of </w:t>
            </w:r>
            <w:proofErr w:type="spellStart"/>
            <w:r w:rsidRPr="00A43C4E">
              <w:rPr>
                <w:rFonts w:eastAsia="Malgun Gothic"/>
                <w:i/>
                <w:iCs/>
                <w:sz w:val="22"/>
                <w:lang w:eastAsia="zh-CN"/>
              </w:rPr>
              <w:t>subbands</w:t>
            </w:r>
            <w:proofErr w:type="spellEnd"/>
            <w:r w:rsidRPr="00A43C4E">
              <w:rPr>
                <w:rFonts w:eastAsia="Malgun Gothic"/>
                <w:i/>
                <w:iCs/>
                <w:sz w:val="22"/>
                <w:lang w:eastAsia="zh-CN"/>
              </w:rPr>
              <w:t xml:space="preserve"> within a TDD carrier are not fixed in the specification.</w:t>
            </w:r>
          </w:p>
          <w:p w14:paraId="6E1DB815" w14:textId="77777777" w:rsidR="003652B9" w:rsidRPr="00A43C4E" w:rsidRDefault="003652B9" w:rsidP="00D72456">
            <w:pPr>
              <w:pStyle w:val="ListParagraph"/>
              <w:numPr>
                <w:ilvl w:val="0"/>
                <w:numId w:val="13"/>
              </w:numPr>
              <w:spacing w:after="0"/>
              <w:ind w:leftChars="0"/>
              <w:contextualSpacing/>
              <w:rPr>
                <w:rFonts w:eastAsia="SimSun"/>
                <w:i/>
                <w:iCs/>
                <w:sz w:val="22"/>
              </w:rPr>
            </w:pPr>
            <w:r w:rsidRPr="00A43C4E">
              <w:rPr>
                <w:i/>
                <w:iCs/>
                <w:sz w:val="22"/>
              </w:rPr>
              <w:t xml:space="preserve">Subject to any RAN4 guidance on minimum or maximum </w:t>
            </w:r>
            <w:proofErr w:type="spellStart"/>
            <w:r w:rsidRPr="00A43C4E">
              <w:rPr>
                <w:i/>
                <w:iCs/>
                <w:sz w:val="22"/>
              </w:rPr>
              <w:t>subband</w:t>
            </w:r>
            <w:proofErr w:type="spellEnd"/>
            <w:r w:rsidRPr="00A43C4E">
              <w:rPr>
                <w:i/>
                <w:iCs/>
                <w:sz w:val="22"/>
              </w:rPr>
              <w:t xml:space="preserve"> and </w:t>
            </w:r>
            <w:proofErr w:type="spellStart"/>
            <w:r w:rsidRPr="00A43C4E">
              <w:rPr>
                <w:i/>
                <w:iCs/>
                <w:sz w:val="22"/>
              </w:rPr>
              <w:t>guardband</w:t>
            </w:r>
            <w:proofErr w:type="spellEnd"/>
            <w:r w:rsidRPr="00A43C4E">
              <w:rPr>
                <w:i/>
                <w:iCs/>
                <w:sz w:val="22"/>
              </w:rPr>
              <w:t xml:space="preserve"> size and </w:t>
            </w:r>
            <w:proofErr w:type="spellStart"/>
            <w:r w:rsidRPr="00A43C4E">
              <w:rPr>
                <w:i/>
                <w:iCs/>
                <w:sz w:val="22"/>
              </w:rPr>
              <w:t>subband</w:t>
            </w:r>
            <w:proofErr w:type="spellEnd"/>
            <w:r w:rsidRPr="00A43C4E">
              <w:rPr>
                <w:i/>
                <w:iCs/>
                <w:sz w:val="22"/>
              </w:rPr>
              <w:t xml:space="preserve"> location within TDD carrier. </w:t>
            </w:r>
          </w:p>
          <w:p w14:paraId="052BE5DC" w14:textId="77777777" w:rsidR="003652B9" w:rsidRPr="00A43C4E" w:rsidRDefault="003652B9" w:rsidP="00D72456">
            <w:pPr>
              <w:pStyle w:val="ListParagraph"/>
              <w:numPr>
                <w:ilvl w:val="0"/>
                <w:numId w:val="13"/>
              </w:numPr>
              <w:spacing w:after="0"/>
              <w:ind w:leftChars="0"/>
              <w:contextualSpacing/>
              <w:rPr>
                <w:i/>
                <w:iCs/>
                <w:sz w:val="22"/>
              </w:rPr>
            </w:pPr>
            <w:r w:rsidRPr="00A43C4E">
              <w:rPr>
                <w:i/>
                <w:iCs/>
                <w:sz w:val="22"/>
              </w:rPr>
              <w:t xml:space="preserve">Note that whether the time and/or frequency location of </w:t>
            </w:r>
            <w:proofErr w:type="spellStart"/>
            <w:r w:rsidRPr="00A43C4E">
              <w:rPr>
                <w:i/>
                <w:iCs/>
                <w:sz w:val="22"/>
              </w:rPr>
              <w:t>subbands</w:t>
            </w:r>
            <w:proofErr w:type="spellEnd"/>
            <w:r w:rsidRPr="00A43C4E">
              <w:rPr>
                <w:i/>
                <w:iCs/>
                <w:sz w:val="22"/>
              </w:rPr>
              <w:t xml:space="preserve"> are informed to UE is separately discussed.</w:t>
            </w:r>
          </w:p>
          <w:p w14:paraId="001DCF84" w14:textId="77777777" w:rsidR="003652B9" w:rsidRPr="00A43C4E" w:rsidRDefault="003652B9" w:rsidP="00717195">
            <w:pPr>
              <w:spacing w:after="0"/>
              <w:rPr>
                <w:rFonts w:eastAsia="Batang"/>
                <w:i/>
                <w:iCs/>
                <w:sz w:val="18"/>
                <w:highlight w:val="green"/>
                <w:lang w:val="en-US" w:eastAsia="ko-KR"/>
              </w:rPr>
            </w:pPr>
            <w:r w:rsidRPr="00A43C4E">
              <w:rPr>
                <w:i/>
                <w:iCs/>
                <w:sz w:val="22"/>
                <w:highlight w:val="green"/>
                <w:lang w:val="en-US" w:eastAsia="ko-KR"/>
              </w:rPr>
              <w:t>Agreement</w:t>
            </w:r>
          </w:p>
          <w:p w14:paraId="12AE9CF9" w14:textId="77777777" w:rsidR="003652B9" w:rsidRPr="00A43C4E" w:rsidRDefault="003652B9" w:rsidP="00717195">
            <w:pPr>
              <w:spacing w:after="0"/>
              <w:rPr>
                <w:rFonts w:eastAsia="SimSun"/>
                <w:i/>
                <w:iCs/>
                <w:sz w:val="22"/>
                <w:lang w:eastAsia="en-US"/>
              </w:rPr>
            </w:pPr>
            <w:r w:rsidRPr="00A43C4E">
              <w:rPr>
                <w:rFonts w:eastAsia="SimSun"/>
                <w:i/>
                <w:iCs/>
                <w:sz w:val="22"/>
              </w:rPr>
              <w:t xml:space="preserve">For study of potential enhancement to dynamic/flexible TDD and/or SBFD, followings are considered as candidates of potential enhancement method of </w:t>
            </w:r>
            <w:proofErr w:type="spellStart"/>
            <w:r w:rsidRPr="00A43C4E">
              <w:rPr>
                <w:rFonts w:eastAsia="SimSun"/>
                <w:i/>
                <w:iCs/>
                <w:sz w:val="22"/>
              </w:rPr>
              <w:t>gNB</w:t>
            </w:r>
            <w:proofErr w:type="spellEnd"/>
            <w:r w:rsidRPr="00A43C4E">
              <w:rPr>
                <w:rFonts w:eastAsia="SimSun"/>
                <w:i/>
                <w:iCs/>
                <w:sz w:val="22"/>
              </w:rPr>
              <w:t>-to-</w:t>
            </w:r>
            <w:proofErr w:type="spellStart"/>
            <w:r w:rsidRPr="00A43C4E">
              <w:rPr>
                <w:rFonts w:eastAsia="SimSun"/>
                <w:i/>
                <w:iCs/>
                <w:sz w:val="22"/>
              </w:rPr>
              <w:t>gNB</w:t>
            </w:r>
            <w:proofErr w:type="spellEnd"/>
            <w:r w:rsidRPr="00A43C4E">
              <w:rPr>
                <w:rFonts w:eastAsia="SimSun"/>
                <w:i/>
                <w:iCs/>
                <w:sz w:val="22"/>
              </w:rPr>
              <w:t xml:space="preserve"> CLI handling</w:t>
            </w:r>
            <w:r w:rsidRPr="00A43C4E">
              <w:rPr>
                <w:i/>
                <w:iCs/>
                <w:sz w:val="22"/>
              </w:rPr>
              <w:t>, where further prioritization/down-scoping of candidate schemes for study can be done in the future meetings:</w:t>
            </w:r>
          </w:p>
          <w:p w14:paraId="4FC8C1C4" w14:textId="77777777" w:rsidR="003652B9" w:rsidRPr="00A43C4E" w:rsidRDefault="003652B9" w:rsidP="00D72456">
            <w:pPr>
              <w:pStyle w:val="ListParagraph"/>
              <w:numPr>
                <w:ilvl w:val="0"/>
                <w:numId w:val="14"/>
              </w:numPr>
              <w:spacing w:after="0"/>
              <w:ind w:leftChars="0"/>
              <w:contextualSpacing/>
              <w:rPr>
                <w:rFonts w:eastAsia="SimSun"/>
                <w:i/>
                <w:iCs/>
                <w:sz w:val="22"/>
              </w:rPr>
            </w:pPr>
            <w:proofErr w:type="spellStart"/>
            <w:r w:rsidRPr="00A43C4E">
              <w:rPr>
                <w:i/>
                <w:iCs/>
                <w:sz w:val="22"/>
              </w:rPr>
              <w:t>gNB</w:t>
            </w:r>
            <w:proofErr w:type="spellEnd"/>
            <w:r w:rsidRPr="00A43C4E">
              <w:rPr>
                <w:i/>
                <w:iCs/>
                <w:sz w:val="22"/>
              </w:rPr>
              <w:t>-to-</w:t>
            </w:r>
            <w:proofErr w:type="spellStart"/>
            <w:r w:rsidRPr="00A43C4E">
              <w:rPr>
                <w:i/>
                <w:iCs/>
                <w:sz w:val="22"/>
              </w:rPr>
              <w:t>gNB</w:t>
            </w:r>
            <w:proofErr w:type="spellEnd"/>
            <w:r w:rsidRPr="00A43C4E">
              <w:rPr>
                <w:i/>
                <w:iCs/>
                <w:sz w:val="22"/>
              </w:rPr>
              <w:t xml:space="preserve"> CLI measurement and reporting</w:t>
            </w:r>
          </w:p>
          <w:p w14:paraId="63BE6515"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Coordinated scheduling </w:t>
            </w:r>
          </w:p>
          <w:p w14:paraId="1A38C3BA"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Spatial domain enhancements</w:t>
            </w:r>
          </w:p>
          <w:p w14:paraId="0EB97C08"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Advanced receiver </w:t>
            </w:r>
          </w:p>
          <w:p w14:paraId="7CD800FD"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05AAF20F"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Power control based solution</w:t>
            </w:r>
          </w:p>
          <w:p w14:paraId="0A14DE94"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Potential enhancements to Rel-16 RIM</w:t>
            </w:r>
          </w:p>
          <w:p w14:paraId="5DAB7EE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lastRenderedPageBreak/>
              <w:t>Sensing based mechanism</w:t>
            </w:r>
          </w:p>
          <w:p w14:paraId="1731158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Whether or not a particular scheme requires OTA or backhaul information exchange should be identified</w:t>
            </w:r>
          </w:p>
          <w:p w14:paraId="511498B0"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Any other scheme(s) for inter-</w:t>
            </w:r>
            <w:proofErr w:type="spellStart"/>
            <w:r w:rsidRPr="00A43C4E">
              <w:rPr>
                <w:i/>
                <w:iCs/>
                <w:sz w:val="22"/>
              </w:rPr>
              <w:t>gNB</w:t>
            </w:r>
            <w:proofErr w:type="spellEnd"/>
            <w:r w:rsidRPr="00A43C4E">
              <w:rPr>
                <w:i/>
                <w:iCs/>
                <w:sz w:val="22"/>
              </w:rPr>
              <w:t xml:space="preserve"> CLI handling is/are not precluded.</w:t>
            </w:r>
          </w:p>
          <w:p w14:paraId="1E32894E"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13CA485C" w14:textId="77777777" w:rsidR="003652B9" w:rsidRPr="00A43C4E" w:rsidRDefault="003652B9" w:rsidP="00D72456">
            <w:pPr>
              <w:pStyle w:val="ListParagraph"/>
              <w:numPr>
                <w:ilvl w:val="0"/>
                <w:numId w:val="14"/>
              </w:numPr>
              <w:spacing w:after="0"/>
              <w:ind w:leftChars="0"/>
              <w:contextualSpacing/>
              <w:rPr>
                <w:i/>
                <w:iCs/>
                <w:sz w:val="22"/>
              </w:rPr>
            </w:pPr>
            <w:r w:rsidRPr="00A43C4E">
              <w:rPr>
                <w:i/>
                <w:iCs/>
                <w:sz w:val="22"/>
              </w:rPr>
              <w:t>Note: Potential enhancements specific for SBFD will be discussed in 9.3.2</w:t>
            </w:r>
          </w:p>
          <w:p w14:paraId="5246AECA" w14:textId="77777777" w:rsidR="003652B9" w:rsidRPr="00A43C4E" w:rsidRDefault="003652B9" w:rsidP="00717195">
            <w:pPr>
              <w:spacing w:after="0"/>
              <w:rPr>
                <w:i/>
                <w:iCs/>
                <w:sz w:val="22"/>
                <w:highlight w:val="green"/>
                <w:lang w:val="en-US" w:eastAsia="ko-KR"/>
              </w:rPr>
            </w:pPr>
            <w:r w:rsidRPr="00A43C4E">
              <w:rPr>
                <w:i/>
                <w:iCs/>
                <w:sz w:val="22"/>
                <w:highlight w:val="green"/>
                <w:lang w:val="en-US" w:eastAsia="ko-KR"/>
              </w:rPr>
              <w:t>Agreement</w:t>
            </w:r>
          </w:p>
          <w:p w14:paraId="7CAC4C27" w14:textId="77777777" w:rsidR="003652B9" w:rsidRPr="00A43C4E" w:rsidRDefault="003652B9" w:rsidP="00717195">
            <w:pPr>
              <w:spacing w:after="0"/>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78F26D06" w14:textId="77777777" w:rsidR="003652B9" w:rsidRPr="00A43C4E" w:rsidRDefault="003652B9" w:rsidP="00D72456">
            <w:pPr>
              <w:pStyle w:val="ListParagraph"/>
              <w:numPr>
                <w:ilvl w:val="0"/>
                <w:numId w:val="15"/>
              </w:numPr>
              <w:spacing w:after="0"/>
              <w:ind w:leftChars="0"/>
              <w:contextualSpacing/>
              <w:rPr>
                <w:rFonts w:eastAsia="SimSun"/>
                <w:i/>
                <w:iCs/>
                <w:sz w:val="22"/>
              </w:rPr>
            </w:pPr>
            <w:r w:rsidRPr="00A43C4E">
              <w:rPr>
                <w:i/>
                <w:iCs/>
                <w:sz w:val="22"/>
              </w:rPr>
              <w:t>Potential enhancements to UE-to-UE CLI measurement/reporting</w:t>
            </w:r>
          </w:p>
          <w:p w14:paraId="074D7EF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Coordinated scheduling</w:t>
            </w:r>
          </w:p>
          <w:p w14:paraId="430B6520"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Spatial domain enhancements, </w:t>
            </w:r>
          </w:p>
          <w:p w14:paraId="27334F59"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Advanced Receiver </w:t>
            </w:r>
          </w:p>
          <w:p w14:paraId="7677D12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 xml:space="preserve">UE and </w:t>
            </w:r>
            <w:proofErr w:type="spellStart"/>
            <w:r w:rsidRPr="00A43C4E">
              <w:rPr>
                <w:i/>
                <w:iCs/>
                <w:sz w:val="22"/>
              </w:rPr>
              <w:t>gNB</w:t>
            </w:r>
            <w:proofErr w:type="spellEnd"/>
            <w:r w:rsidRPr="00A43C4E">
              <w:rPr>
                <w:i/>
                <w:iCs/>
                <w:sz w:val="22"/>
              </w:rPr>
              <w:t xml:space="preserve"> transmission and reception timing </w:t>
            </w:r>
          </w:p>
          <w:p w14:paraId="6DA0FFB1"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Power control based solution</w:t>
            </w:r>
          </w:p>
          <w:p w14:paraId="547E20CF"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Sensing based mechanism</w:t>
            </w:r>
          </w:p>
          <w:p w14:paraId="05BD9A9E"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Whether or not a particular scheme requires OTA or backhaul information exchange should be identified</w:t>
            </w:r>
          </w:p>
          <w:p w14:paraId="55E144B6"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Any other scheme(s) for UE-to-UE CLI handling is/are not precluded.</w:t>
            </w:r>
          </w:p>
          <w:p w14:paraId="3E15E57D" w14:textId="77777777" w:rsidR="003652B9" w:rsidRPr="00A43C4E" w:rsidRDefault="003652B9" w:rsidP="00D72456">
            <w:pPr>
              <w:pStyle w:val="ListParagraph"/>
              <w:numPr>
                <w:ilvl w:val="0"/>
                <w:numId w:val="15"/>
              </w:numPr>
              <w:spacing w:after="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6911D169" w14:textId="77777777" w:rsidR="003652B9" w:rsidRPr="002F697D" w:rsidRDefault="003652B9" w:rsidP="00D72456">
            <w:pPr>
              <w:pStyle w:val="ListParagraph"/>
              <w:numPr>
                <w:ilvl w:val="0"/>
                <w:numId w:val="15"/>
              </w:numPr>
              <w:spacing w:after="0"/>
              <w:ind w:leftChars="0"/>
              <w:contextualSpacing/>
              <w:rPr>
                <w:i/>
                <w:iCs/>
                <w:sz w:val="22"/>
              </w:rPr>
            </w:pPr>
            <w:r w:rsidRPr="00A43C4E">
              <w:rPr>
                <w:i/>
                <w:iCs/>
                <w:sz w:val="22"/>
              </w:rPr>
              <w:t>Note: Potential enhancement specific for SBFD will be discussed in 9.3.2</w:t>
            </w:r>
          </w:p>
        </w:tc>
      </w:tr>
    </w:tbl>
    <w:p w14:paraId="785C7174" w14:textId="77777777" w:rsidR="003652B9" w:rsidRPr="003652B9" w:rsidRDefault="003652B9" w:rsidP="003652B9">
      <w:pPr>
        <w:rPr>
          <w:lang w:val="en-US"/>
        </w:rPr>
      </w:pPr>
    </w:p>
    <w:p w14:paraId="30AB0104" w14:textId="77777777" w:rsidR="00DF6D6C" w:rsidRPr="00DF6D6C" w:rsidRDefault="00DF6D6C" w:rsidP="00DF6D6C">
      <w:pPr>
        <w:rPr>
          <w:lang w:val="en-US" w:eastAsia="zh-CN"/>
        </w:rPr>
      </w:pPr>
    </w:p>
    <w:sectPr w:rsidR="00DF6D6C" w:rsidRPr="00DF6D6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8F58E" w14:textId="77777777" w:rsidR="00BF6087" w:rsidRDefault="00BF6087">
      <w:r>
        <w:separator/>
      </w:r>
    </w:p>
  </w:endnote>
  <w:endnote w:type="continuationSeparator" w:id="0">
    <w:p w14:paraId="065C305A" w14:textId="77777777" w:rsidR="00BF6087" w:rsidRDefault="00BF6087">
      <w:r>
        <w:continuationSeparator/>
      </w:r>
    </w:p>
  </w:endnote>
  <w:endnote w:type="continuationNotice" w:id="1">
    <w:p w14:paraId="32BF7E38" w14:textId="77777777" w:rsidR="00BF6087" w:rsidRDefault="00BF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64C2CDD" w:rsidR="00717195" w:rsidRPr="00000924" w:rsidRDefault="0071719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66CA2">
      <w:rPr>
        <w:rStyle w:val="PageNumber"/>
        <w:rFonts w:eastAsia="MS Gothic"/>
        <w:noProof/>
      </w:rPr>
      <w:t>22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66CA2">
      <w:rPr>
        <w:rStyle w:val="PageNumber"/>
        <w:rFonts w:eastAsia="MS Gothic"/>
        <w:noProof/>
      </w:rPr>
      <w:t>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792B" w14:textId="77777777" w:rsidR="00BF6087" w:rsidRDefault="00BF6087">
      <w:r>
        <w:separator/>
      </w:r>
    </w:p>
  </w:footnote>
  <w:footnote w:type="continuationSeparator" w:id="0">
    <w:p w14:paraId="38B51060" w14:textId="77777777" w:rsidR="00BF6087" w:rsidRDefault="00BF6087">
      <w:r>
        <w:continuationSeparator/>
      </w:r>
    </w:p>
  </w:footnote>
  <w:footnote w:type="continuationNotice" w:id="1">
    <w:p w14:paraId="1F67D741" w14:textId="77777777" w:rsidR="00BF6087" w:rsidRDefault="00BF6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D421E4"/>
    <w:multiLevelType w:val="hybridMultilevel"/>
    <w:tmpl w:val="E4927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E4B01D9"/>
    <w:multiLevelType w:val="hybridMultilevel"/>
    <w:tmpl w:val="9C8078CA"/>
    <w:lvl w:ilvl="0" w:tplc="08090001">
      <w:start w:val="1"/>
      <w:numFmt w:val="bullet"/>
      <w:lvlText w:val=""/>
      <w:lvlJc w:val="left"/>
      <w:pPr>
        <w:ind w:left="360" w:hanging="360"/>
      </w:pPr>
      <w:rPr>
        <w:rFonts w:ascii="Symbol" w:hAnsi="Symbol" w:hint="default"/>
      </w:rPr>
    </w:lvl>
    <w:lvl w:ilvl="1" w:tplc="0809000B">
      <w:start w:val="1"/>
      <w:numFmt w:val="bullet"/>
      <w:lvlText w:val=""/>
      <w:lvlJc w:val="left"/>
      <w:pPr>
        <w:ind w:left="785"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572AEF"/>
    <w:multiLevelType w:val="hybridMultilevel"/>
    <w:tmpl w:val="A6162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4382B9D"/>
    <w:multiLevelType w:val="hybridMultilevel"/>
    <w:tmpl w:val="2E2807B0"/>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77802A6E"/>
    <w:multiLevelType w:val="hybridMultilevel"/>
    <w:tmpl w:val="FE6AC1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C236C"/>
    <w:multiLevelType w:val="hybridMultilevel"/>
    <w:tmpl w:val="41002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85347985">
    <w:abstractNumId w:val="2"/>
  </w:num>
  <w:num w:numId="2" w16cid:durableId="1203444439">
    <w:abstractNumId w:val="34"/>
  </w:num>
  <w:num w:numId="3" w16cid:durableId="1496914767">
    <w:abstractNumId w:val="19"/>
  </w:num>
  <w:num w:numId="4" w16cid:durableId="2049135703">
    <w:abstractNumId w:val="13"/>
  </w:num>
  <w:num w:numId="5" w16cid:durableId="943458115">
    <w:abstractNumId w:val="42"/>
  </w:num>
  <w:num w:numId="6" w16cid:durableId="1437098002">
    <w:abstractNumId w:val="27"/>
  </w:num>
  <w:num w:numId="7" w16cid:durableId="1715227168">
    <w:abstractNumId w:val="17"/>
  </w:num>
  <w:num w:numId="8" w16cid:durableId="1934245676">
    <w:abstractNumId w:val="9"/>
  </w:num>
  <w:num w:numId="9" w16cid:durableId="658465301">
    <w:abstractNumId w:val="3"/>
  </w:num>
  <w:num w:numId="10" w16cid:durableId="616374719">
    <w:abstractNumId w:val="12"/>
  </w:num>
  <w:num w:numId="11" w16cid:durableId="326591298">
    <w:abstractNumId w:val="16"/>
  </w:num>
  <w:num w:numId="12" w16cid:durableId="1807121420">
    <w:abstractNumId w:val="29"/>
  </w:num>
  <w:num w:numId="13" w16cid:durableId="1592470964">
    <w:abstractNumId w:val="36"/>
  </w:num>
  <w:num w:numId="14" w16cid:durableId="354425022">
    <w:abstractNumId w:val="23"/>
  </w:num>
  <w:num w:numId="15" w16cid:durableId="879896067">
    <w:abstractNumId w:val="44"/>
  </w:num>
  <w:num w:numId="16" w16cid:durableId="2021471360">
    <w:abstractNumId w:val="25"/>
  </w:num>
  <w:num w:numId="17" w16cid:durableId="1250970681">
    <w:abstractNumId w:val="0"/>
  </w:num>
  <w:num w:numId="18" w16cid:durableId="76369333">
    <w:abstractNumId w:val="1"/>
  </w:num>
  <w:num w:numId="19" w16cid:durableId="1194226611">
    <w:abstractNumId w:val="15"/>
  </w:num>
  <w:num w:numId="20" w16cid:durableId="1531410125">
    <w:abstractNumId w:val="20"/>
  </w:num>
  <w:num w:numId="21" w16cid:durableId="424542306">
    <w:abstractNumId w:val="6"/>
  </w:num>
  <w:num w:numId="22" w16cid:durableId="681395613">
    <w:abstractNumId w:val="8"/>
  </w:num>
  <w:num w:numId="23" w16cid:durableId="1341202109">
    <w:abstractNumId w:val="41"/>
  </w:num>
  <w:num w:numId="24" w16cid:durableId="2080665000">
    <w:abstractNumId w:val="21"/>
  </w:num>
  <w:num w:numId="25" w16cid:durableId="169489429">
    <w:abstractNumId w:val="24"/>
  </w:num>
  <w:num w:numId="26" w16cid:durableId="977612411">
    <w:abstractNumId w:val="32"/>
  </w:num>
  <w:num w:numId="27" w16cid:durableId="11272383">
    <w:abstractNumId w:val="35"/>
  </w:num>
  <w:num w:numId="28" w16cid:durableId="1219589271">
    <w:abstractNumId w:val="45"/>
  </w:num>
  <w:num w:numId="29" w16cid:durableId="1392921966">
    <w:abstractNumId w:val="39"/>
  </w:num>
  <w:num w:numId="30" w16cid:durableId="9652127">
    <w:abstractNumId w:val="11"/>
  </w:num>
  <w:num w:numId="31" w16cid:durableId="13119905">
    <w:abstractNumId w:val="37"/>
  </w:num>
  <w:num w:numId="32" w16cid:durableId="1708215408">
    <w:abstractNumId w:val="7"/>
  </w:num>
  <w:num w:numId="33" w16cid:durableId="1593974837">
    <w:abstractNumId w:val="10"/>
  </w:num>
  <w:num w:numId="34" w16cid:durableId="552813428">
    <w:abstractNumId w:val="9"/>
  </w:num>
  <w:num w:numId="35" w16cid:durableId="1973705841">
    <w:abstractNumId w:val="30"/>
  </w:num>
  <w:num w:numId="36" w16cid:durableId="2017729421">
    <w:abstractNumId w:val="14"/>
  </w:num>
  <w:num w:numId="37" w16cid:durableId="787092674">
    <w:abstractNumId w:val="26"/>
  </w:num>
  <w:num w:numId="38" w16cid:durableId="711468218">
    <w:abstractNumId w:val="4"/>
  </w:num>
  <w:num w:numId="39" w16cid:durableId="698816117">
    <w:abstractNumId w:val="18"/>
  </w:num>
  <w:num w:numId="40" w16cid:durableId="1655714977">
    <w:abstractNumId w:val="28"/>
  </w:num>
  <w:num w:numId="41" w16cid:durableId="777289463">
    <w:abstractNumId w:val="31"/>
  </w:num>
  <w:num w:numId="42" w16cid:durableId="367225949">
    <w:abstractNumId w:val="33"/>
  </w:num>
  <w:num w:numId="43" w16cid:durableId="865948551">
    <w:abstractNumId w:val="38"/>
  </w:num>
  <w:num w:numId="44" w16cid:durableId="32316340">
    <w:abstractNumId w:val="22"/>
  </w:num>
  <w:num w:numId="45" w16cid:durableId="462843234">
    <w:abstractNumId w:val="43"/>
  </w:num>
  <w:num w:numId="46" w16cid:durableId="481704224">
    <w:abstractNumId w:val="5"/>
  </w:num>
  <w:num w:numId="47" w16cid:durableId="1410737343">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97C"/>
    <w:rsid w:val="00012C0A"/>
    <w:rsid w:val="00012DFF"/>
    <w:rsid w:val="00012E98"/>
    <w:rsid w:val="000134C4"/>
    <w:rsid w:val="00013966"/>
    <w:rsid w:val="000139A9"/>
    <w:rsid w:val="00013B31"/>
    <w:rsid w:val="000141F1"/>
    <w:rsid w:val="00014299"/>
    <w:rsid w:val="000144F5"/>
    <w:rsid w:val="000149D4"/>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5C7"/>
    <w:rsid w:val="0002686B"/>
    <w:rsid w:val="00026895"/>
    <w:rsid w:val="00026B0E"/>
    <w:rsid w:val="00026C21"/>
    <w:rsid w:val="0002724D"/>
    <w:rsid w:val="00027476"/>
    <w:rsid w:val="0002786C"/>
    <w:rsid w:val="00027A3C"/>
    <w:rsid w:val="00027F84"/>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E44"/>
    <w:rsid w:val="000651D6"/>
    <w:rsid w:val="00065345"/>
    <w:rsid w:val="00065379"/>
    <w:rsid w:val="00065E11"/>
    <w:rsid w:val="0006602B"/>
    <w:rsid w:val="000666D5"/>
    <w:rsid w:val="00066C0C"/>
    <w:rsid w:val="00066CA2"/>
    <w:rsid w:val="00066EA6"/>
    <w:rsid w:val="00066FD7"/>
    <w:rsid w:val="000673AB"/>
    <w:rsid w:val="00067AD3"/>
    <w:rsid w:val="00067B66"/>
    <w:rsid w:val="00067C0A"/>
    <w:rsid w:val="00067C98"/>
    <w:rsid w:val="00070323"/>
    <w:rsid w:val="0007054C"/>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9C2"/>
    <w:rsid w:val="000B0E76"/>
    <w:rsid w:val="000B1298"/>
    <w:rsid w:val="000B161F"/>
    <w:rsid w:val="000B16EB"/>
    <w:rsid w:val="000B1BDB"/>
    <w:rsid w:val="000B244F"/>
    <w:rsid w:val="000B265B"/>
    <w:rsid w:val="000B268B"/>
    <w:rsid w:val="000B2B16"/>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F8"/>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61A9"/>
    <w:rsid w:val="000F63BD"/>
    <w:rsid w:val="000F649A"/>
    <w:rsid w:val="000F64C4"/>
    <w:rsid w:val="000F6598"/>
    <w:rsid w:val="000F6A09"/>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20E4"/>
    <w:rsid w:val="00112138"/>
    <w:rsid w:val="0011220C"/>
    <w:rsid w:val="001122B9"/>
    <w:rsid w:val="0011251A"/>
    <w:rsid w:val="0011258C"/>
    <w:rsid w:val="001125A4"/>
    <w:rsid w:val="00112926"/>
    <w:rsid w:val="00112BD9"/>
    <w:rsid w:val="00113187"/>
    <w:rsid w:val="00113320"/>
    <w:rsid w:val="0011336F"/>
    <w:rsid w:val="001134F7"/>
    <w:rsid w:val="00113740"/>
    <w:rsid w:val="001139C4"/>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A55"/>
    <w:rsid w:val="00120A5F"/>
    <w:rsid w:val="001212D2"/>
    <w:rsid w:val="001213B2"/>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E66"/>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3020"/>
    <w:rsid w:val="001932A2"/>
    <w:rsid w:val="001935CB"/>
    <w:rsid w:val="00193690"/>
    <w:rsid w:val="00193B72"/>
    <w:rsid w:val="00193DA9"/>
    <w:rsid w:val="00193EB6"/>
    <w:rsid w:val="00193F6F"/>
    <w:rsid w:val="001941AE"/>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30B"/>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7CB"/>
    <w:rsid w:val="001B48E0"/>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D7D"/>
    <w:rsid w:val="001D02E1"/>
    <w:rsid w:val="001D04CB"/>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B76"/>
    <w:rsid w:val="00210F1E"/>
    <w:rsid w:val="0021156E"/>
    <w:rsid w:val="00211FF6"/>
    <w:rsid w:val="002123E7"/>
    <w:rsid w:val="002123EF"/>
    <w:rsid w:val="00212447"/>
    <w:rsid w:val="002126E1"/>
    <w:rsid w:val="00212EEA"/>
    <w:rsid w:val="00212F68"/>
    <w:rsid w:val="0021307B"/>
    <w:rsid w:val="00213827"/>
    <w:rsid w:val="00213B75"/>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B9A"/>
    <w:rsid w:val="00217D09"/>
    <w:rsid w:val="00217E0D"/>
    <w:rsid w:val="00220533"/>
    <w:rsid w:val="002206F0"/>
    <w:rsid w:val="0022073D"/>
    <w:rsid w:val="002213EC"/>
    <w:rsid w:val="00221A81"/>
    <w:rsid w:val="00221E84"/>
    <w:rsid w:val="0022207C"/>
    <w:rsid w:val="00222532"/>
    <w:rsid w:val="002229DC"/>
    <w:rsid w:val="00222A2D"/>
    <w:rsid w:val="00222B94"/>
    <w:rsid w:val="00223A0C"/>
    <w:rsid w:val="00223CDF"/>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E92"/>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1A"/>
    <w:rsid w:val="002455B8"/>
    <w:rsid w:val="00245C48"/>
    <w:rsid w:val="00246022"/>
    <w:rsid w:val="00246287"/>
    <w:rsid w:val="002464CB"/>
    <w:rsid w:val="00246630"/>
    <w:rsid w:val="0024663E"/>
    <w:rsid w:val="00246BC3"/>
    <w:rsid w:val="00246CBE"/>
    <w:rsid w:val="00246E7C"/>
    <w:rsid w:val="00247001"/>
    <w:rsid w:val="00247478"/>
    <w:rsid w:val="00247712"/>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EE"/>
    <w:rsid w:val="00260A45"/>
    <w:rsid w:val="00260D10"/>
    <w:rsid w:val="00261AED"/>
    <w:rsid w:val="00261B38"/>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3AA"/>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00C"/>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330"/>
    <w:rsid w:val="002A55B9"/>
    <w:rsid w:val="002A5734"/>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5B7"/>
    <w:rsid w:val="0035372B"/>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E14"/>
    <w:rsid w:val="00364F3A"/>
    <w:rsid w:val="0036506C"/>
    <w:rsid w:val="003652A0"/>
    <w:rsid w:val="003652B9"/>
    <w:rsid w:val="00365397"/>
    <w:rsid w:val="003654B4"/>
    <w:rsid w:val="003657E2"/>
    <w:rsid w:val="00365829"/>
    <w:rsid w:val="00365A4E"/>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307"/>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FC8"/>
    <w:rsid w:val="003B002F"/>
    <w:rsid w:val="003B024F"/>
    <w:rsid w:val="003B05D5"/>
    <w:rsid w:val="003B0604"/>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EC"/>
    <w:rsid w:val="003E09CD"/>
    <w:rsid w:val="003E0D58"/>
    <w:rsid w:val="003E13DF"/>
    <w:rsid w:val="003E151D"/>
    <w:rsid w:val="003E1688"/>
    <w:rsid w:val="003E172C"/>
    <w:rsid w:val="003E17AC"/>
    <w:rsid w:val="003E17F1"/>
    <w:rsid w:val="003E1887"/>
    <w:rsid w:val="003E19A4"/>
    <w:rsid w:val="003E1B88"/>
    <w:rsid w:val="003E21C2"/>
    <w:rsid w:val="003E2EDA"/>
    <w:rsid w:val="003E33FB"/>
    <w:rsid w:val="003E354D"/>
    <w:rsid w:val="003E35B0"/>
    <w:rsid w:val="003E37F5"/>
    <w:rsid w:val="003E39FC"/>
    <w:rsid w:val="003E3D8F"/>
    <w:rsid w:val="003E4C21"/>
    <w:rsid w:val="003E4CF7"/>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179FA"/>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552"/>
    <w:rsid w:val="0042669E"/>
    <w:rsid w:val="004267A7"/>
    <w:rsid w:val="00427003"/>
    <w:rsid w:val="0042700C"/>
    <w:rsid w:val="0042710E"/>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758"/>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979"/>
    <w:rsid w:val="00474C51"/>
    <w:rsid w:val="00475023"/>
    <w:rsid w:val="0047546B"/>
    <w:rsid w:val="004760BF"/>
    <w:rsid w:val="00476838"/>
    <w:rsid w:val="00476F3E"/>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BA"/>
    <w:rsid w:val="004B5715"/>
    <w:rsid w:val="004B5784"/>
    <w:rsid w:val="004B5A12"/>
    <w:rsid w:val="004B5C69"/>
    <w:rsid w:val="004B641D"/>
    <w:rsid w:val="004B66EB"/>
    <w:rsid w:val="004B677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C7B"/>
    <w:rsid w:val="004C1E30"/>
    <w:rsid w:val="004C1F24"/>
    <w:rsid w:val="004C2592"/>
    <w:rsid w:val="004C2594"/>
    <w:rsid w:val="004C2686"/>
    <w:rsid w:val="004C28C6"/>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8F5"/>
    <w:rsid w:val="004C79AF"/>
    <w:rsid w:val="004C7AC7"/>
    <w:rsid w:val="004C7DF0"/>
    <w:rsid w:val="004C7E20"/>
    <w:rsid w:val="004C7F1E"/>
    <w:rsid w:val="004C7FD6"/>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EDF"/>
    <w:rsid w:val="00525EFA"/>
    <w:rsid w:val="00525FC2"/>
    <w:rsid w:val="00526067"/>
    <w:rsid w:val="005261EC"/>
    <w:rsid w:val="00526634"/>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855"/>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7F"/>
    <w:rsid w:val="005458C5"/>
    <w:rsid w:val="00545AD7"/>
    <w:rsid w:val="00545D2F"/>
    <w:rsid w:val="00545F5B"/>
    <w:rsid w:val="0054608B"/>
    <w:rsid w:val="00546163"/>
    <w:rsid w:val="00546183"/>
    <w:rsid w:val="00546256"/>
    <w:rsid w:val="005463A9"/>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ED"/>
    <w:rsid w:val="005D3AF3"/>
    <w:rsid w:val="005D44F4"/>
    <w:rsid w:val="005D4D5A"/>
    <w:rsid w:val="005D4F69"/>
    <w:rsid w:val="005D5892"/>
    <w:rsid w:val="005D5C74"/>
    <w:rsid w:val="005D5FF5"/>
    <w:rsid w:val="005D66FF"/>
    <w:rsid w:val="005D6887"/>
    <w:rsid w:val="005D6A0A"/>
    <w:rsid w:val="005D6A37"/>
    <w:rsid w:val="005D6B61"/>
    <w:rsid w:val="005D764F"/>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B74"/>
    <w:rsid w:val="00644FFB"/>
    <w:rsid w:val="00645305"/>
    <w:rsid w:val="00645609"/>
    <w:rsid w:val="006458F3"/>
    <w:rsid w:val="00645E72"/>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AA6"/>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3D5"/>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CB1"/>
    <w:rsid w:val="00683FB2"/>
    <w:rsid w:val="0068415F"/>
    <w:rsid w:val="00684491"/>
    <w:rsid w:val="00684586"/>
    <w:rsid w:val="00684904"/>
    <w:rsid w:val="00684CE2"/>
    <w:rsid w:val="00685534"/>
    <w:rsid w:val="00685560"/>
    <w:rsid w:val="00685D24"/>
    <w:rsid w:val="00685F40"/>
    <w:rsid w:val="0068628E"/>
    <w:rsid w:val="006864BD"/>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09"/>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B12"/>
    <w:rsid w:val="00755C16"/>
    <w:rsid w:val="00755EB6"/>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CB"/>
    <w:rsid w:val="00774AB4"/>
    <w:rsid w:val="00775355"/>
    <w:rsid w:val="007755C6"/>
    <w:rsid w:val="00775838"/>
    <w:rsid w:val="00776722"/>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14"/>
    <w:rsid w:val="0078514E"/>
    <w:rsid w:val="0078548B"/>
    <w:rsid w:val="007855E6"/>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73B"/>
    <w:rsid w:val="008519F1"/>
    <w:rsid w:val="00851A29"/>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873"/>
    <w:rsid w:val="00854D92"/>
    <w:rsid w:val="00854DCA"/>
    <w:rsid w:val="00854F1D"/>
    <w:rsid w:val="00854F5B"/>
    <w:rsid w:val="008550E1"/>
    <w:rsid w:val="0085538F"/>
    <w:rsid w:val="00855680"/>
    <w:rsid w:val="00855886"/>
    <w:rsid w:val="00855BCF"/>
    <w:rsid w:val="008561B3"/>
    <w:rsid w:val="00856535"/>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236F"/>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61C"/>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2B"/>
    <w:rsid w:val="00886157"/>
    <w:rsid w:val="0088679A"/>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405"/>
    <w:rsid w:val="008A6684"/>
    <w:rsid w:val="008A6717"/>
    <w:rsid w:val="008A6ADB"/>
    <w:rsid w:val="008A6B8C"/>
    <w:rsid w:val="008A7059"/>
    <w:rsid w:val="008A71CE"/>
    <w:rsid w:val="008A71EB"/>
    <w:rsid w:val="008A7F08"/>
    <w:rsid w:val="008B0F5E"/>
    <w:rsid w:val="008B10E5"/>
    <w:rsid w:val="008B1241"/>
    <w:rsid w:val="008B1359"/>
    <w:rsid w:val="008B1758"/>
    <w:rsid w:val="008B1FCB"/>
    <w:rsid w:val="008B2341"/>
    <w:rsid w:val="008B23B5"/>
    <w:rsid w:val="008B2DF3"/>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722F"/>
    <w:rsid w:val="008F764B"/>
    <w:rsid w:val="008F7732"/>
    <w:rsid w:val="00900472"/>
    <w:rsid w:val="009008D0"/>
    <w:rsid w:val="009009DE"/>
    <w:rsid w:val="00900A2C"/>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6C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3FC1"/>
    <w:rsid w:val="009D4015"/>
    <w:rsid w:val="009D40FB"/>
    <w:rsid w:val="009D43C3"/>
    <w:rsid w:val="009D4A49"/>
    <w:rsid w:val="009D4D08"/>
    <w:rsid w:val="009D4E46"/>
    <w:rsid w:val="009D504E"/>
    <w:rsid w:val="009D5188"/>
    <w:rsid w:val="009D5318"/>
    <w:rsid w:val="009D5380"/>
    <w:rsid w:val="009D567A"/>
    <w:rsid w:val="009D5743"/>
    <w:rsid w:val="009D5D13"/>
    <w:rsid w:val="009D651C"/>
    <w:rsid w:val="009D68B3"/>
    <w:rsid w:val="009D6914"/>
    <w:rsid w:val="009D75F6"/>
    <w:rsid w:val="009D79F1"/>
    <w:rsid w:val="009E003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AF"/>
    <w:rsid w:val="00A666D4"/>
    <w:rsid w:val="00A667AC"/>
    <w:rsid w:val="00A66A19"/>
    <w:rsid w:val="00A66AD4"/>
    <w:rsid w:val="00A6732F"/>
    <w:rsid w:val="00A67C8B"/>
    <w:rsid w:val="00A70206"/>
    <w:rsid w:val="00A70233"/>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E41"/>
    <w:rsid w:val="00A83E4A"/>
    <w:rsid w:val="00A84741"/>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4D1"/>
    <w:rsid w:val="00AD653A"/>
    <w:rsid w:val="00AD661B"/>
    <w:rsid w:val="00AD67BF"/>
    <w:rsid w:val="00AD681A"/>
    <w:rsid w:val="00AD695B"/>
    <w:rsid w:val="00AD6AE1"/>
    <w:rsid w:val="00AD6DF8"/>
    <w:rsid w:val="00AD71AE"/>
    <w:rsid w:val="00AD71B9"/>
    <w:rsid w:val="00AD72C6"/>
    <w:rsid w:val="00AD744A"/>
    <w:rsid w:val="00AD7456"/>
    <w:rsid w:val="00AD7951"/>
    <w:rsid w:val="00AD7968"/>
    <w:rsid w:val="00AD7A04"/>
    <w:rsid w:val="00AD7AFD"/>
    <w:rsid w:val="00AD7DF4"/>
    <w:rsid w:val="00AE047E"/>
    <w:rsid w:val="00AE05FE"/>
    <w:rsid w:val="00AE0A44"/>
    <w:rsid w:val="00AE0D01"/>
    <w:rsid w:val="00AE107E"/>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2BF"/>
    <w:rsid w:val="00AE48A0"/>
    <w:rsid w:val="00AE48E3"/>
    <w:rsid w:val="00AE4903"/>
    <w:rsid w:val="00AE4B12"/>
    <w:rsid w:val="00AE4CC5"/>
    <w:rsid w:val="00AE504D"/>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E6B"/>
    <w:rsid w:val="00AF6490"/>
    <w:rsid w:val="00AF675F"/>
    <w:rsid w:val="00AF6FA1"/>
    <w:rsid w:val="00AF7251"/>
    <w:rsid w:val="00AF73DC"/>
    <w:rsid w:val="00AF795C"/>
    <w:rsid w:val="00AF7C6C"/>
    <w:rsid w:val="00AF7F81"/>
    <w:rsid w:val="00AF7FD4"/>
    <w:rsid w:val="00B00ADD"/>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A18"/>
    <w:rsid w:val="00B15A67"/>
    <w:rsid w:val="00B15CE0"/>
    <w:rsid w:val="00B15D4D"/>
    <w:rsid w:val="00B16046"/>
    <w:rsid w:val="00B16084"/>
    <w:rsid w:val="00B1614E"/>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4A"/>
    <w:rsid w:val="00B80772"/>
    <w:rsid w:val="00B80992"/>
    <w:rsid w:val="00B80BDF"/>
    <w:rsid w:val="00B810AA"/>
    <w:rsid w:val="00B814F9"/>
    <w:rsid w:val="00B816A7"/>
    <w:rsid w:val="00B81A76"/>
    <w:rsid w:val="00B81C67"/>
    <w:rsid w:val="00B81FEB"/>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0FA5"/>
    <w:rsid w:val="00BA1095"/>
    <w:rsid w:val="00BA1513"/>
    <w:rsid w:val="00BA1828"/>
    <w:rsid w:val="00BA1ACB"/>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EF7"/>
    <w:rsid w:val="00BD22E9"/>
    <w:rsid w:val="00BD24C4"/>
    <w:rsid w:val="00BD266D"/>
    <w:rsid w:val="00BD2677"/>
    <w:rsid w:val="00BD27FE"/>
    <w:rsid w:val="00BD2B57"/>
    <w:rsid w:val="00BD30D3"/>
    <w:rsid w:val="00BD3537"/>
    <w:rsid w:val="00BD35D6"/>
    <w:rsid w:val="00BD39EA"/>
    <w:rsid w:val="00BD3AF2"/>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087"/>
    <w:rsid w:val="00BF626B"/>
    <w:rsid w:val="00BF62EF"/>
    <w:rsid w:val="00BF645B"/>
    <w:rsid w:val="00BF650B"/>
    <w:rsid w:val="00BF65DB"/>
    <w:rsid w:val="00BF6807"/>
    <w:rsid w:val="00BF6C00"/>
    <w:rsid w:val="00BF6C11"/>
    <w:rsid w:val="00BF6D70"/>
    <w:rsid w:val="00BF7134"/>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61B"/>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001"/>
    <w:rsid w:val="00C405B3"/>
    <w:rsid w:val="00C40BA5"/>
    <w:rsid w:val="00C4100C"/>
    <w:rsid w:val="00C41413"/>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6E3"/>
    <w:rsid w:val="00C449AB"/>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BAA"/>
    <w:rsid w:val="00C54D47"/>
    <w:rsid w:val="00C54F5F"/>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30D9"/>
    <w:rsid w:val="00CA3368"/>
    <w:rsid w:val="00CA336B"/>
    <w:rsid w:val="00CA34F9"/>
    <w:rsid w:val="00CA3BA6"/>
    <w:rsid w:val="00CA4371"/>
    <w:rsid w:val="00CA4721"/>
    <w:rsid w:val="00CA495A"/>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43F"/>
    <w:rsid w:val="00CB4C77"/>
    <w:rsid w:val="00CB4D5C"/>
    <w:rsid w:val="00CB4D9C"/>
    <w:rsid w:val="00CB503F"/>
    <w:rsid w:val="00CB5151"/>
    <w:rsid w:val="00CB5363"/>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F95"/>
    <w:rsid w:val="00CD1069"/>
    <w:rsid w:val="00CD162A"/>
    <w:rsid w:val="00CD1B1F"/>
    <w:rsid w:val="00CD1D47"/>
    <w:rsid w:val="00CD288B"/>
    <w:rsid w:val="00CD289E"/>
    <w:rsid w:val="00CD2999"/>
    <w:rsid w:val="00CD2D59"/>
    <w:rsid w:val="00CD3BD2"/>
    <w:rsid w:val="00CD3C8D"/>
    <w:rsid w:val="00CD42EA"/>
    <w:rsid w:val="00CD4582"/>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7251"/>
    <w:rsid w:val="00D273C3"/>
    <w:rsid w:val="00D279A1"/>
    <w:rsid w:val="00D279EE"/>
    <w:rsid w:val="00D27CC7"/>
    <w:rsid w:val="00D27ECA"/>
    <w:rsid w:val="00D27F28"/>
    <w:rsid w:val="00D27F84"/>
    <w:rsid w:val="00D3017D"/>
    <w:rsid w:val="00D3029E"/>
    <w:rsid w:val="00D30399"/>
    <w:rsid w:val="00D30710"/>
    <w:rsid w:val="00D30919"/>
    <w:rsid w:val="00D30D98"/>
    <w:rsid w:val="00D31092"/>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60E"/>
    <w:rsid w:val="00D54BB2"/>
    <w:rsid w:val="00D54F57"/>
    <w:rsid w:val="00D550AA"/>
    <w:rsid w:val="00D550AD"/>
    <w:rsid w:val="00D553AA"/>
    <w:rsid w:val="00D55A77"/>
    <w:rsid w:val="00D55D11"/>
    <w:rsid w:val="00D55DE5"/>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9"/>
    <w:rsid w:val="00DC476D"/>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AD0"/>
    <w:rsid w:val="00DF0DAD"/>
    <w:rsid w:val="00DF0ED6"/>
    <w:rsid w:val="00DF1189"/>
    <w:rsid w:val="00DF125B"/>
    <w:rsid w:val="00DF1F1E"/>
    <w:rsid w:val="00DF2331"/>
    <w:rsid w:val="00DF26C2"/>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1CB2"/>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603F7"/>
    <w:rsid w:val="00E60889"/>
    <w:rsid w:val="00E6097B"/>
    <w:rsid w:val="00E609E0"/>
    <w:rsid w:val="00E60BA0"/>
    <w:rsid w:val="00E60C1A"/>
    <w:rsid w:val="00E61A12"/>
    <w:rsid w:val="00E61EF5"/>
    <w:rsid w:val="00E61F27"/>
    <w:rsid w:val="00E62351"/>
    <w:rsid w:val="00E62497"/>
    <w:rsid w:val="00E62526"/>
    <w:rsid w:val="00E6266C"/>
    <w:rsid w:val="00E628A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B06"/>
    <w:rsid w:val="00EA7121"/>
    <w:rsid w:val="00EA721D"/>
    <w:rsid w:val="00EA7248"/>
    <w:rsid w:val="00EA758A"/>
    <w:rsid w:val="00EA75DB"/>
    <w:rsid w:val="00EA7753"/>
    <w:rsid w:val="00EA7DC7"/>
    <w:rsid w:val="00EA7EE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EE"/>
    <w:rsid w:val="00ED0839"/>
    <w:rsid w:val="00ED08EA"/>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E72"/>
    <w:rsid w:val="00F34291"/>
    <w:rsid w:val="00F3453D"/>
    <w:rsid w:val="00F345E8"/>
    <w:rsid w:val="00F345F9"/>
    <w:rsid w:val="00F34771"/>
    <w:rsid w:val="00F34A2C"/>
    <w:rsid w:val="00F34E35"/>
    <w:rsid w:val="00F356C5"/>
    <w:rsid w:val="00F35769"/>
    <w:rsid w:val="00F35965"/>
    <w:rsid w:val="00F35C3A"/>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5194"/>
    <w:rsid w:val="00F45301"/>
    <w:rsid w:val="00F455B8"/>
    <w:rsid w:val="00F45793"/>
    <w:rsid w:val="00F4582D"/>
    <w:rsid w:val="00F4596F"/>
    <w:rsid w:val="00F45A98"/>
    <w:rsid w:val="00F45AF8"/>
    <w:rsid w:val="00F45C65"/>
    <w:rsid w:val="00F45CF6"/>
    <w:rsid w:val="00F45ED6"/>
    <w:rsid w:val="00F462E8"/>
    <w:rsid w:val="00F46569"/>
    <w:rsid w:val="00F46C88"/>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F45"/>
    <w:rsid w:val="00F64968"/>
    <w:rsid w:val="00F650D0"/>
    <w:rsid w:val="00F65226"/>
    <w:rsid w:val="00F654A8"/>
    <w:rsid w:val="00F65B1F"/>
    <w:rsid w:val="00F65C72"/>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98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D3109F"/>
    <w:pPr>
      <w:keepNext/>
      <w:numPr>
        <w:numId w:val="19"/>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sid w:val="00DF3FAB"/>
    <w:pPr>
      <w:spacing w:before="120" w:after="120"/>
    </w:pPr>
    <w:rPr>
      <w:b/>
      <w:sz w:val="22"/>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uiPriority w:val="99"/>
    <w:pPr>
      <w:ind w:left="480" w:hanging="480"/>
    </w:pPr>
    <w:rPr>
      <w:rFonts w:asciiTheme="minorHAnsi" w:hAnsiTheme="minorHAnsi"/>
      <w:b/>
      <w:bCs/>
      <w:sz w:val="20"/>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17"/>
      </w:numPr>
      <w:contextualSpacing/>
    </w:pPr>
  </w:style>
  <w:style w:type="paragraph" w:styleId="ListNumber">
    <w:name w:val="List Number"/>
    <w:basedOn w:val="Normal"/>
    <w:semiHidden/>
    <w:unhideWhenUsed/>
    <w:rsid w:val="00EF218E"/>
    <w:pPr>
      <w:numPr>
        <w:numId w:val="18"/>
      </w:numPr>
      <w:contextualSpacing/>
    </w:pPr>
  </w:style>
  <w:style w:type="character" w:customStyle="1" w:styleId="Heading3Char">
    <w:name w:val="Heading 3 Char"/>
    <w:aliases w:val="Underrubrik2 Char,H3 Char,no break Char,Memo Heading 3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 w:type="character" w:customStyle="1" w:styleId="Heading2Char">
    <w:name w:val="Heading 2 Char"/>
    <w:basedOn w:val="DefaultParagraphFont"/>
    <w:link w:val="Heading2"/>
    <w:rsid w:val="001139C4"/>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228">
      <w:bodyDiv w:val="1"/>
      <w:marLeft w:val="0"/>
      <w:marRight w:val="0"/>
      <w:marTop w:val="0"/>
      <w:marBottom w:val="0"/>
      <w:divBdr>
        <w:top w:val="none" w:sz="0" w:space="0" w:color="auto"/>
        <w:left w:val="none" w:sz="0" w:space="0" w:color="auto"/>
        <w:bottom w:val="none" w:sz="0" w:space="0" w:color="auto"/>
        <w:right w:val="none" w:sz="0" w:space="0" w:color="auto"/>
      </w:divBdr>
    </w:div>
    <w:div w:id="2094627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03514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087441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62">
      <w:bodyDiv w:val="1"/>
      <w:marLeft w:val="0"/>
      <w:marRight w:val="0"/>
      <w:marTop w:val="0"/>
      <w:marBottom w:val="0"/>
      <w:divBdr>
        <w:top w:val="none" w:sz="0" w:space="0" w:color="auto"/>
        <w:left w:val="none" w:sz="0" w:space="0" w:color="auto"/>
        <w:bottom w:val="none" w:sz="0" w:space="0" w:color="auto"/>
        <w:right w:val="none" w:sz="0" w:space="0" w:color="auto"/>
      </w:divBdr>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246024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69734444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EE09-5EA0-4591-9981-AFE10D136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10496</Words>
  <Characters>58724</Characters>
  <Application>Microsoft Office Word</Application>
  <DocSecurity>0</DocSecurity>
  <Lines>489</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69082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4</cp:revision>
  <cp:lastPrinted>2021-01-06T08:47:00Z</cp:lastPrinted>
  <dcterms:created xsi:type="dcterms:W3CDTF">2023-04-04T11:55:00Z</dcterms:created>
  <dcterms:modified xsi:type="dcterms:W3CDTF">2023-04-06T08:32:00Z</dcterms:modified>
</cp:coreProperties>
</file>